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68" w:afterLines="150" w:line="360" w:lineRule="auto"/>
        <w:jc w:val="center"/>
        <w:rPr>
          <w:rFonts w:ascii="黑体" w:hAnsi="黑体" w:eastAsia="黑体"/>
          <w:sz w:val="36"/>
          <w:szCs w:val="36"/>
        </w:rPr>
      </w:pPr>
      <w:r>
        <w:rPr>
          <w:rFonts w:hint="eastAsia" w:ascii="黑体" w:hAnsi="黑体" w:eastAsia="黑体"/>
          <w:sz w:val="36"/>
          <w:szCs w:val="36"/>
        </w:rPr>
        <w:t>学前教育专业（普招）人才培养方案</w:t>
      </w:r>
    </w:p>
    <w:p>
      <w:pPr>
        <w:adjustRightInd w:val="0"/>
        <w:snapToGrid w:val="0"/>
        <w:spacing w:line="360" w:lineRule="auto"/>
        <w:ind w:firstLine="480"/>
        <w:rPr>
          <w:sz w:val="24"/>
          <w:szCs w:val="24"/>
        </w:rPr>
      </w:pPr>
      <w:r>
        <w:rPr>
          <w:rFonts w:hint="eastAsia"/>
          <w:sz w:val="24"/>
          <w:szCs w:val="24"/>
        </w:rPr>
        <w:t>学前教育专业人才培养方案是学前教育专业的基本教学文件，适用于本校高等职业教育（专科）学前教育专业。它是学前教育专业组织开展专业教学活动、实施</w:t>
      </w:r>
      <w:r>
        <w:rPr>
          <w:sz w:val="24"/>
          <w:szCs w:val="24"/>
        </w:rPr>
        <w:t>专业人才</w:t>
      </w:r>
      <w:r>
        <w:rPr>
          <w:rFonts w:hint="eastAsia"/>
          <w:sz w:val="24"/>
          <w:szCs w:val="24"/>
        </w:rPr>
        <w:t xml:space="preserve">培养、进行专业建设和开展质量评价的基本依据。 </w:t>
      </w:r>
    </w:p>
    <w:p>
      <w:pPr>
        <w:adjustRightInd w:val="0"/>
        <w:snapToGrid w:val="0"/>
        <w:spacing w:line="360" w:lineRule="auto"/>
        <w:ind w:firstLine="480"/>
        <w:rPr>
          <w:sz w:val="24"/>
          <w:szCs w:val="24"/>
        </w:rPr>
      </w:pPr>
      <w:r>
        <w:rPr>
          <w:rFonts w:hint="eastAsia"/>
          <w:sz w:val="24"/>
          <w:szCs w:val="24"/>
        </w:rPr>
        <w:t>本方案的制定依据教育部《高等职业学校专业教学标准：教育与体育大类》，由学前教育专业</w:t>
      </w:r>
      <w:r>
        <w:rPr>
          <w:sz w:val="24"/>
          <w:szCs w:val="24"/>
        </w:rPr>
        <w:t>教学团队</w:t>
      </w:r>
      <w:r>
        <w:rPr>
          <w:rFonts w:hint="eastAsia"/>
          <w:sz w:val="24"/>
          <w:szCs w:val="24"/>
        </w:rPr>
        <w:t>起草、二级学院院长审核、专业建设指导委员会论证，并经学校</w:t>
      </w:r>
      <w:r>
        <w:rPr>
          <w:sz w:val="24"/>
          <w:szCs w:val="24"/>
        </w:rPr>
        <w:t>教学工作委员会审核和</w:t>
      </w:r>
      <w:r>
        <w:rPr>
          <w:rFonts w:hint="eastAsia"/>
          <w:sz w:val="24"/>
          <w:szCs w:val="24"/>
        </w:rPr>
        <w:t>学校院长办公会审定后发布实施。</w:t>
      </w:r>
    </w:p>
    <w:p>
      <w:pPr>
        <w:adjustRightInd w:val="0"/>
        <w:snapToGrid w:val="0"/>
        <w:spacing w:before="240" w:line="360" w:lineRule="auto"/>
        <w:ind w:firstLine="560" w:firstLineChars="200"/>
        <w:rPr>
          <w:rFonts w:ascii="黑体" w:hAnsi="黑体" w:eastAsia="黑体"/>
          <w:sz w:val="28"/>
          <w:szCs w:val="28"/>
        </w:rPr>
      </w:pPr>
      <w:r>
        <w:rPr>
          <w:rFonts w:hint="eastAsia" w:ascii="黑体" w:hAnsi="黑体" w:eastAsia="黑体"/>
          <w:sz w:val="28"/>
          <w:szCs w:val="28"/>
        </w:rPr>
        <w:t>一、专业名称（专业代码）</w:t>
      </w:r>
    </w:p>
    <w:p>
      <w:pPr>
        <w:spacing w:line="360" w:lineRule="auto"/>
        <w:ind w:firstLine="480" w:firstLineChars="200"/>
        <w:rPr>
          <w:rFonts w:hint="eastAsia" w:ascii="宋体" w:hAnsi="宋体" w:eastAsia="宋体"/>
          <w:sz w:val="24"/>
          <w:szCs w:val="24"/>
          <w:highlight w:val="none"/>
          <w:lang w:eastAsia="zh-CN"/>
        </w:rPr>
      </w:pPr>
      <w:bookmarkStart w:id="0" w:name="_Toc405972113"/>
      <w:bookmarkStart w:id="1" w:name="_Toc266481303"/>
      <w:r>
        <w:rPr>
          <w:rFonts w:hint="eastAsia"/>
          <w:bCs/>
          <w:kern w:val="13"/>
          <w:sz w:val="24"/>
          <w:highlight w:val="none"/>
        </w:rPr>
        <w:t>学前教育（</w:t>
      </w:r>
      <w:r>
        <w:rPr>
          <w:rFonts w:hint="eastAsia" w:ascii="宋体" w:hAnsi="宋体" w:cs="Arial"/>
          <w:sz w:val="24"/>
          <w:highlight w:val="none"/>
        </w:rPr>
        <w:t>670102K</w:t>
      </w:r>
      <w:r>
        <w:rPr>
          <w:rFonts w:hint="eastAsia"/>
          <w:bCs/>
          <w:kern w:val="13"/>
          <w:sz w:val="24"/>
          <w:highlight w:val="none"/>
        </w:rPr>
        <w:t>）</w:t>
      </w:r>
      <w:bookmarkEnd w:id="0"/>
      <w:bookmarkEnd w:id="1"/>
    </w:p>
    <w:p>
      <w:pPr>
        <w:adjustRightInd w:val="0"/>
        <w:snapToGrid w:val="0"/>
        <w:spacing w:before="156" w:beforeLines="50" w:line="360" w:lineRule="auto"/>
        <w:ind w:firstLine="482"/>
        <w:rPr>
          <w:rFonts w:ascii="黑体" w:hAnsi="黑体" w:eastAsia="黑体"/>
          <w:sz w:val="28"/>
          <w:szCs w:val="28"/>
        </w:rPr>
      </w:pPr>
      <w:r>
        <w:rPr>
          <w:rFonts w:hint="eastAsia" w:ascii="黑体" w:hAnsi="黑体" w:eastAsia="黑体"/>
          <w:b/>
          <w:sz w:val="28"/>
          <w:szCs w:val="28"/>
        </w:rPr>
        <w:t>二、</w:t>
      </w:r>
      <w:r>
        <w:rPr>
          <w:rFonts w:hint="eastAsia" w:ascii="黑体" w:hAnsi="黑体" w:eastAsia="黑体"/>
          <w:sz w:val="28"/>
          <w:szCs w:val="28"/>
        </w:rPr>
        <w:t>入学要求</w:t>
      </w:r>
    </w:p>
    <w:p>
      <w:pPr>
        <w:adjustRightInd w:val="0"/>
        <w:snapToGrid w:val="0"/>
        <w:spacing w:before="156" w:beforeLines="50" w:line="360" w:lineRule="auto"/>
        <w:ind w:firstLine="482"/>
        <w:rPr>
          <w:rFonts w:ascii="宋体" w:hAnsi="宋体"/>
          <w:sz w:val="24"/>
          <w:szCs w:val="24"/>
        </w:rPr>
      </w:pPr>
      <w:r>
        <w:rPr>
          <w:rFonts w:hint="eastAsia" w:ascii="宋体" w:hAnsi="宋体"/>
          <w:sz w:val="24"/>
          <w:szCs w:val="24"/>
        </w:rPr>
        <w:t>高中阶段教育毕业生或具有同等学力者。</w:t>
      </w:r>
    </w:p>
    <w:p>
      <w:pPr>
        <w:adjustRightInd w:val="0"/>
        <w:snapToGrid w:val="0"/>
        <w:spacing w:before="156" w:beforeLines="50" w:line="360" w:lineRule="auto"/>
        <w:ind w:firstLine="482"/>
        <w:rPr>
          <w:rFonts w:ascii="黑体" w:hAnsi="黑体" w:eastAsia="黑体"/>
          <w:sz w:val="28"/>
          <w:szCs w:val="28"/>
        </w:rPr>
      </w:pPr>
      <w:r>
        <w:rPr>
          <w:rFonts w:hint="eastAsia" w:ascii="黑体" w:hAnsi="黑体" w:eastAsia="黑体"/>
          <w:sz w:val="28"/>
          <w:szCs w:val="28"/>
        </w:rPr>
        <w:t>三、修</w:t>
      </w:r>
      <w:r>
        <w:rPr>
          <w:rFonts w:ascii="黑体" w:hAnsi="黑体" w:eastAsia="黑体"/>
          <w:sz w:val="28"/>
          <w:szCs w:val="28"/>
        </w:rPr>
        <w:t>业年限</w:t>
      </w:r>
    </w:p>
    <w:p>
      <w:pPr>
        <w:adjustRightInd w:val="0"/>
        <w:snapToGrid w:val="0"/>
        <w:spacing w:line="360" w:lineRule="auto"/>
        <w:ind w:firstLine="480"/>
        <w:rPr>
          <w:sz w:val="24"/>
          <w:szCs w:val="24"/>
        </w:rPr>
      </w:pPr>
      <w:r>
        <w:rPr>
          <w:rFonts w:hint="eastAsia"/>
          <w:sz w:val="24"/>
          <w:szCs w:val="24"/>
        </w:rPr>
        <w:t>以3年为主，按照学校学分制管理规定实行弹性学习年限。</w:t>
      </w:r>
    </w:p>
    <w:p>
      <w:pPr>
        <w:overflowPunct w:val="0"/>
        <w:adjustRightInd w:val="0"/>
        <w:spacing w:line="480" w:lineRule="atLeast"/>
        <w:ind w:firstLine="560" w:firstLineChars="200"/>
        <w:rPr>
          <w:rFonts w:ascii="黑体" w:hAnsi="黑体" w:eastAsia="黑体"/>
          <w:sz w:val="28"/>
          <w:szCs w:val="28"/>
        </w:rPr>
      </w:pPr>
      <w:r>
        <w:rPr>
          <w:rFonts w:hint="eastAsia" w:ascii="黑体" w:hAnsi="黑体" w:eastAsia="黑体"/>
          <w:sz w:val="28"/>
          <w:szCs w:val="28"/>
        </w:rPr>
        <w:t>四、职业面向与岗位分析</w:t>
      </w:r>
    </w:p>
    <w:p>
      <w:pPr>
        <w:spacing w:after="156" w:afterLines="50" w:line="360" w:lineRule="auto"/>
        <w:ind w:firstLine="480" w:firstLineChars="200"/>
        <w:rPr>
          <w:b/>
          <w:sz w:val="24"/>
          <w:szCs w:val="24"/>
        </w:rPr>
      </w:pPr>
      <w:r>
        <w:rPr>
          <w:rFonts w:hint="eastAsia" w:ascii="仿宋_GB2312" w:hAnsi="仿宋" w:eastAsia="仿宋_GB2312"/>
          <w:sz w:val="24"/>
          <w:szCs w:val="28"/>
        </w:rPr>
        <w:t>（一）职业面向</w:t>
      </w:r>
    </w:p>
    <w:p>
      <w:pPr>
        <w:adjustRightInd w:val="0"/>
        <w:snapToGrid w:val="0"/>
        <w:spacing w:line="360" w:lineRule="auto"/>
        <w:jc w:val="center"/>
        <w:rPr>
          <w:b/>
          <w:sz w:val="24"/>
          <w:szCs w:val="24"/>
        </w:rPr>
      </w:pPr>
      <w:r>
        <w:rPr>
          <w:rFonts w:hint="eastAsia"/>
          <w:b/>
          <w:sz w:val="24"/>
          <w:szCs w:val="24"/>
        </w:rPr>
        <w:t>表1</w:t>
      </w:r>
      <w:r>
        <w:rPr>
          <w:b/>
          <w:sz w:val="24"/>
          <w:szCs w:val="24"/>
        </w:rPr>
        <w:t xml:space="preserve"> </w:t>
      </w:r>
      <w:r>
        <w:rPr>
          <w:rFonts w:hint="eastAsia"/>
          <w:b/>
          <w:sz w:val="24"/>
          <w:szCs w:val="24"/>
        </w:rPr>
        <w:t xml:space="preserve"> </w:t>
      </w:r>
      <w:r>
        <w:rPr>
          <w:rFonts w:hint="eastAsia" w:ascii="黑体" w:eastAsia="黑体"/>
          <w:sz w:val="24"/>
          <w:szCs w:val="24"/>
        </w:rPr>
        <w:t>学前教育专业职业面向</w:t>
      </w:r>
    </w:p>
    <w:tbl>
      <w:tblPr>
        <w:tblStyle w:val="11"/>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50"/>
        <w:gridCol w:w="1276"/>
        <w:gridCol w:w="1418"/>
        <w:gridCol w:w="1559"/>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shd w:val="clear" w:color="auto" w:fill="auto"/>
            <w:vAlign w:val="center"/>
          </w:tcPr>
          <w:p>
            <w:pPr>
              <w:adjustRightInd w:val="0"/>
              <w:snapToGrid w:val="0"/>
              <w:jc w:val="center"/>
              <w:rPr>
                <w:rFonts w:ascii="宋体" w:hAnsi="宋体"/>
                <w:b/>
                <w:szCs w:val="21"/>
              </w:rPr>
            </w:pPr>
            <w:bookmarkStart w:id="2" w:name="_Hlk46128196"/>
            <w:r>
              <w:rPr>
                <w:rFonts w:hint="eastAsia" w:ascii="宋体" w:hAnsi="宋体"/>
                <w:b/>
                <w:szCs w:val="21"/>
              </w:rPr>
              <w:t>所属专业</w:t>
            </w:r>
          </w:p>
          <w:p>
            <w:pPr>
              <w:adjustRightInd w:val="0"/>
              <w:snapToGrid w:val="0"/>
              <w:jc w:val="center"/>
              <w:rPr>
                <w:rFonts w:ascii="宋体" w:hAnsi="宋体"/>
                <w:b/>
                <w:szCs w:val="21"/>
              </w:rPr>
            </w:pPr>
            <w:r>
              <w:rPr>
                <w:rFonts w:hint="eastAsia" w:ascii="宋体" w:hAnsi="宋体"/>
                <w:b/>
                <w:szCs w:val="21"/>
              </w:rPr>
              <w:t>大类</w:t>
            </w:r>
          </w:p>
          <w:p>
            <w:pPr>
              <w:adjustRightInd w:val="0"/>
              <w:snapToGrid w:val="0"/>
              <w:jc w:val="center"/>
              <w:rPr>
                <w:rFonts w:ascii="宋体" w:hAnsi="宋体"/>
                <w:b/>
                <w:szCs w:val="21"/>
              </w:rPr>
            </w:pPr>
            <w:r>
              <w:rPr>
                <w:rFonts w:hint="eastAsia" w:eastAsia="方正仿宋简体" w:cs="Tahoma"/>
                <w:bCs/>
                <w:kern w:val="0"/>
                <w:sz w:val="24"/>
                <w:szCs w:val="24"/>
              </w:rPr>
              <w:t>（代码）</w:t>
            </w:r>
          </w:p>
        </w:tc>
        <w:tc>
          <w:tcPr>
            <w:tcW w:w="1250" w:type="dxa"/>
            <w:shd w:val="clear" w:color="auto" w:fill="auto"/>
            <w:vAlign w:val="center"/>
          </w:tcPr>
          <w:p>
            <w:pPr>
              <w:adjustRightInd w:val="0"/>
              <w:snapToGrid w:val="0"/>
              <w:jc w:val="center"/>
              <w:rPr>
                <w:rFonts w:ascii="宋体" w:hAnsi="宋体"/>
                <w:b/>
                <w:szCs w:val="21"/>
              </w:rPr>
            </w:pPr>
            <w:r>
              <w:rPr>
                <w:rFonts w:hint="eastAsia" w:ascii="宋体" w:hAnsi="宋体"/>
                <w:b/>
                <w:szCs w:val="21"/>
              </w:rPr>
              <w:t>所属</w:t>
            </w:r>
          </w:p>
          <w:p>
            <w:pPr>
              <w:adjustRightInd w:val="0"/>
              <w:snapToGrid w:val="0"/>
              <w:jc w:val="center"/>
              <w:rPr>
                <w:rFonts w:ascii="宋体" w:hAnsi="宋体"/>
                <w:b/>
                <w:szCs w:val="21"/>
              </w:rPr>
            </w:pPr>
            <w:r>
              <w:rPr>
                <w:rFonts w:hint="eastAsia" w:ascii="宋体" w:hAnsi="宋体"/>
                <w:b/>
                <w:szCs w:val="21"/>
              </w:rPr>
              <w:t>专业类</w:t>
            </w:r>
          </w:p>
          <w:p>
            <w:pPr>
              <w:adjustRightInd w:val="0"/>
              <w:snapToGrid w:val="0"/>
              <w:jc w:val="center"/>
              <w:rPr>
                <w:rFonts w:ascii="宋体" w:hAnsi="宋体"/>
                <w:b/>
                <w:szCs w:val="21"/>
              </w:rPr>
            </w:pPr>
            <w:r>
              <w:rPr>
                <w:rFonts w:hint="eastAsia" w:eastAsia="方正仿宋简体" w:cs="Tahoma"/>
                <w:bCs/>
                <w:kern w:val="0"/>
                <w:sz w:val="24"/>
                <w:szCs w:val="24"/>
              </w:rPr>
              <w:t>（代码）</w:t>
            </w:r>
          </w:p>
        </w:tc>
        <w:tc>
          <w:tcPr>
            <w:tcW w:w="1276" w:type="dxa"/>
            <w:shd w:val="clear" w:color="auto" w:fill="auto"/>
            <w:vAlign w:val="center"/>
          </w:tcPr>
          <w:p>
            <w:pPr>
              <w:adjustRightInd w:val="0"/>
              <w:snapToGrid w:val="0"/>
              <w:jc w:val="center"/>
              <w:rPr>
                <w:rFonts w:ascii="宋体" w:hAnsi="宋体"/>
                <w:b/>
                <w:szCs w:val="21"/>
              </w:rPr>
            </w:pPr>
            <w:r>
              <w:rPr>
                <w:rFonts w:hint="eastAsia" w:ascii="宋体" w:hAnsi="宋体"/>
                <w:b/>
                <w:szCs w:val="21"/>
              </w:rPr>
              <w:t>对应行业</w:t>
            </w:r>
          </w:p>
          <w:p>
            <w:pPr>
              <w:adjustRightInd w:val="0"/>
              <w:snapToGrid w:val="0"/>
              <w:jc w:val="center"/>
              <w:rPr>
                <w:rFonts w:ascii="宋体" w:hAnsi="宋体"/>
                <w:b/>
                <w:szCs w:val="21"/>
              </w:rPr>
            </w:pPr>
            <w:r>
              <w:rPr>
                <w:rFonts w:hint="eastAsia" w:eastAsia="方正仿宋简体" w:cs="Tahoma"/>
                <w:bCs/>
                <w:kern w:val="0"/>
                <w:sz w:val="24"/>
                <w:szCs w:val="24"/>
              </w:rPr>
              <w:t>（代码）</w:t>
            </w:r>
          </w:p>
        </w:tc>
        <w:tc>
          <w:tcPr>
            <w:tcW w:w="1418" w:type="dxa"/>
            <w:shd w:val="clear" w:color="auto" w:fill="auto"/>
            <w:vAlign w:val="center"/>
          </w:tcPr>
          <w:p>
            <w:pPr>
              <w:adjustRightInd w:val="0"/>
              <w:snapToGrid w:val="0"/>
              <w:jc w:val="center"/>
              <w:rPr>
                <w:rFonts w:ascii="宋体" w:hAnsi="宋体"/>
                <w:b/>
                <w:szCs w:val="21"/>
              </w:rPr>
            </w:pPr>
            <w:r>
              <w:rPr>
                <w:rFonts w:hint="eastAsia" w:ascii="宋体" w:hAnsi="宋体"/>
                <w:b/>
                <w:szCs w:val="21"/>
              </w:rPr>
              <w:t>主要职业</w:t>
            </w:r>
          </w:p>
          <w:p>
            <w:pPr>
              <w:adjustRightInd w:val="0"/>
              <w:snapToGrid w:val="0"/>
              <w:jc w:val="center"/>
              <w:rPr>
                <w:rFonts w:ascii="宋体" w:hAnsi="宋体"/>
                <w:b/>
                <w:szCs w:val="21"/>
              </w:rPr>
            </w:pPr>
            <w:r>
              <w:rPr>
                <w:rFonts w:hint="eastAsia" w:ascii="宋体" w:hAnsi="宋体"/>
                <w:b/>
                <w:szCs w:val="21"/>
              </w:rPr>
              <w:t>类别</w:t>
            </w:r>
          </w:p>
          <w:p>
            <w:pPr>
              <w:adjustRightInd w:val="0"/>
              <w:snapToGrid w:val="0"/>
              <w:jc w:val="center"/>
              <w:rPr>
                <w:rFonts w:ascii="宋体" w:hAnsi="宋体"/>
                <w:b/>
                <w:szCs w:val="21"/>
              </w:rPr>
            </w:pPr>
            <w:r>
              <w:rPr>
                <w:rFonts w:hint="eastAsia" w:eastAsia="方正仿宋简体" w:cs="Tahoma"/>
                <w:bCs/>
                <w:kern w:val="0"/>
                <w:sz w:val="24"/>
                <w:szCs w:val="24"/>
              </w:rPr>
              <w:t>（代码）</w:t>
            </w:r>
          </w:p>
        </w:tc>
        <w:tc>
          <w:tcPr>
            <w:tcW w:w="1559" w:type="dxa"/>
            <w:shd w:val="clear" w:color="auto" w:fill="auto"/>
            <w:vAlign w:val="center"/>
          </w:tcPr>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主要岗位类别(或技术领域)</w:t>
            </w:r>
          </w:p>
          <w:p>
            <w:pPr>
              <w:adjustRightInd w:val="0"/>
              <w:snapToGrid w:val="0"/>
              <w:jc w:val="center"/>
              <w:rPr>
                <w:rFonts w:ascii="宋体" w:hAnsi="宋体"/>
                <w:b/>
                <w:szCs w:val="21"/>
              </w:rPr>
            </w:pPr>
          </w:p>
        </w:tc>
        <w:tc>
          <w:tcPr>
            <w:tcW w:w="1868" w:type="dxa"/>
            <w:shd w:val="clear" w:color="auto" w:fill="auto"/>
            <w:vAlign w:val="center"/>
          </w:tcPr>
          <w:p>
            <w:pPr>
              <w:adjustRightInd w:val="0"/>
              <w:snapToGrid w:val="0"/>
              <w:jc w:val="center"/>
              <w:rPr>
                <w:rFonts w:ascii="宋体" w:hAnsi="宋体"/>
                <w:b/>
                <w:szCs w:val="21"/>
              </w:rPr>
            </w:pPr>
            <w:r>
              <w:rPr>
                <w:rFonts w:hint="eastAsia" w:ascii="宋体" w:hAnsi="宋体"/>
                <w:b/>
                <w:szCs w:val="21"/>
              </w:rPr>
              <w:t>职业资格</w:t>
            </w:r>
          </w:p>
          <w:p>
            <w:pPr>
              <w:adjustRightInd w:val="0"/>
              <w:snapToGrid w:val="0"/>
              <w:jc w:val="center"/>
              <w:rPr>
                <w:rFonts w:ascii="宋体" w:hAnsi="宋体"/>
                <w:b/>
                <w:szCs w:val="21"/>
              </w:rPr>
            </w:pPr>
            <w:r>
              <w:rPr>
                <w:rFonts w:hint="eastAsia" w:ascii="宋体" w:hAnsi="宋体"/>
                <w:b/>
                <w:szCs w:val="21"/>
              </w:rPr>
              <w:t>(职业技能等级)</w:t>
            </w:r>
            <w:r>
              <w:rPr>
                <w:rFonts w:ascii="宋体" w:hAnsi="宋体"/>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1101" w:type="dxa"/>
            <w:vMerge w:val="restart"/>
            <w:shd w:val="clear" w:color="auto" w:fill="auto"/>
            <w:vAlign w:val="center"/>
          </w:tcPr>
          <w:p>
            <w:pPr>
              <w:adjustRightInd w:val="0"/>
              <w:snapToGrid w:val="0"/>
              <w:spacing w:line="360" w:lineRule="auto"/>
              <w:rPr>
                <w:szCs w:val="21"/>
              </w:rPr>
            </w:pPr>
          </w:p>
          <w:p>
            <w:pPr>
              <w:adjustRightInd w:val="0"/>
              <w:snapToGrid w:val="0"/>
              <w:spacing w:line="360" w:lineRule="auto"/>
              <w:rPr>
                <w:szCs w:val="21"/>
              </w:rPr>
            </w:pPr>
            <w:r>
              <w:rPr>
                <w:rFonts w:hint="eastAsia"/>
                <w:szCs w:val="21"/>
              </w:rPr>
              <w:t>专业技术人员（2）</w:t>
            </w:r>
          </w:p>
          <w:p>
            <w:pPr>
              <w:adjustRightInd w:val="0"/>
              <w:snapToGrid w:val="0"/>
              <w:spacing w:line="360" w:lineRule="auto"/>
              <w:rPr>
                <w:rFonts w:ascii="宋体" w:hAnsi="宋体"/>
                <w:b/>
                <w:szCs w:val="21"/>
              </w:rPr>
            </w:pPr>
          </w:p>
        </w:tc>
        <w:tc>
          <w:tcPr>
            <w:tcW w:w="1250" w:type="dxa"/>
            <w:vMerge w:val="restart"/>
            <w:shd w:val="clear" w:color="auto" w:fill="auto"/>
            <w:vAlign w:val="center"/>
          </w:tcPr>
          <w:p>
            <w:pPr>
              <w:adjustRightInd w:val="0"/>
              <w:snapToGrid w:val="0"/>
              <w:spacing w:line="360" w:lineRule="auto"/>
              <w:jc w:val="center"/>
              <w:rPr>
                <w:rFonts w:ascii="宋体" w:hAnsi="宋体" w:cs="宋体"/>
                <w:szCs w:val="21"/>
              </w:rPr>
            </w:pPr>
          </w:p>
          <w:p>
            <w:pPr>
              <w:adjustRightInd w:val="0"/>
              <w:snapToGrid w:val="0"/>
              <w:spacing w:line="360" w:lineRule="auto"/>
              <w:jc w:val="center"/>
              <w:rPr>
                <w:rFonts w:ascii="宋体" w:hAnsi="宋体" w:cs="宋体"/>
                <w:szCs w:val="21"/>
              </w:rPr>
            </w:pPr>
          </w:p>
          <w:p>
            <w:pPr>
              <w:adjustRightInd w:val="0"/>
              <w:snapToGrid w:val="0"/>
              <w:spacing w:line="360" w:lineRule="auto"/>
              <w:jc w:val="center"/>
              <w:rPr>
                <w:rFonts w:ascii="宋体" w:hAnsi="宋体"/>
                <w:b/>
                <w:szCs w:val="21"/>
              </w:rPr>
            </w:pPr>
            <w:r>
              <w:rPr>
                <w:rFonts w:hint="eastAsia" w:ascii="宋体" w:hAnsi="宋体" w:cs="宋体"/>
                <w:szCs w:val="21"/>
              </w:rPr>
              <w:t>教学人员</w:t>
            </w:r>
            <w:r>
              <w:rPr>
                <w:rFonts w:hint="eastAsia"/>
              </w:rPr>
              <w:t>（209）</w:t>
            </w:r>
          </w:p>
          <w:p>
            <w:pPr>
              <w:adjustRightInd w:val="0"/>
              <w:snapToGrid w:val="0"/>
              <w:spacing w:line="360" w:lineRule="auto"/>
              <w:jc w:val="left"/>
            </w:pPr>
          </w:p>
          <w:p>
            <w:pPr>
              <w:adjustRightInd w:val="0"/>
              <w:snapToGrid w:val="0"/>
              <w:spacing w:line="360" w:lineRule="auto"/>
              <w:jc w:val="left"/>
            </w:pPr>
          </w:p>
          <w:p>
            <w:pPr>
              <w:adjustRightInd w:val="0"/>
              <w:snapToGrid w:val="0"/>
              <w:spacing w:line="360" w:lineRule="auto"/>
              <w:jc w:val="left"/>
              <w:rPr>
                <w:rFonts w:ascii="宋体" w:hAnsi="宋体"/>
                <w:b/>
                <w:szCs w:val="21"/>
              </w:rPr>
            </w:pPr>
          </w:p>
        </w:tc>
        <w:tc>
          <w:tcPr>
            <w:tcW w:w="1276" w:type="dxa"/>
            <w:shd w:val="clear" w:color="auto" w:fill="auto"/>
            <w:vAlign w:val="center"/>
          </w:tcPr>
          <w:p>
            <w:pPr>
              <w:adjustRightInd w:val="0"/>
              <w:snapToGrid w:val="0"/>
              <w:spacing w:line="360" w:lineRule="auto"/>
              <w:jc w:val="center"/>
            </w:pPr>
            <w:r>
              <w:rPr>
                <w:rFonts w:hint="eastAsia"/>
              </w:rPr>
              <w:t>幼儿教师（20905）</w:t>
            </w:r>
          </w:p>
        </w:tc>
        <w:tc>
          <w:tcPr>
            <w:tcW w:w="1418" w:type="dxa"/>
            <w:shd w:val="clear" w:color="auto" w:fill="auto"/>
            <w:vAlign w:val="center"/>
          </w:tcPr>
          <w:p>
            <w:pPr>
              <w:jc w:val="center"/>
            </w:pPr>
            <w:r>
              <w:rPr>
                <w:rFonts w:hint="eastAsia"/>
              </w:rPr>
              <w:t>幼儿教师</w:t>
            </w:r>
          </w:p>
          <w:p>
            <w:pPr>
              <w:ind w:firstLine="210" w:firstLineChars="100"/>
              <w:rPr>
                <w:rFonts w:ascii="宋体" w:hAnsi="宋体"/>
                <w:b/>
                <w:color w:val="FF0000"/>
                <w:szCs w:val="21"/>
              </w:rPr>
            </w:pPr>
            <w:r>
              <w:t>(</w:t>
            </w:r>
            <w:r>
              <w:rPr>
                <w:rFonts w:hint="eastAsia"/>
              </w:rPr>
              <w:t>20905</w:t>
            </w:r>
            <w:r>
              <w:t>)</w:t>
            </w:r>
          </w:p>
        </w:tc>
        <w:tc>
          <w:tcPr>
            <w:tcW w:w="1559" w:type="dxa"/>
            <w:shd w:val="clear" w:color="auto" w:fill="auto"/>
            <w:vAlign w:val="center"/>
          </w:tcPr>
          <w:p>
            <w:pPr>
              <w:adjustRightInd w:val="0"/>
              <w:snapToGrid w:val="0"/>
              <w:spacing w:line="360" w:lineRule="auto"/>
              <w:jc w:val="center"/>
              <w:rPr>
                <w:rFonts w:ascii="宋体" w:hAnsi="宋体"/>
                <w:b/>
                <w:color w:val="FF0000"/>
                <w:szCs w:val="21"/>
              </w:rPr>
            </w:pPr>
            <w:r>
              <w:rPr>
                <w:rFonts w:hint="eastAsia"/>
              </w:rPr>
              <w:t>幼儿教师</w:t>
            </w:r>
          </w:p>
        </w:tc>
        <w:tc>
          <w:tcPr>
            <w:tcW w:w="1868" w:type="dxa"/>
            <w:shd w:val="clear" w:color="auto" w:fill="auto"/>
            <w:vAlign w:val="center"/>
          </w:tcPr>
          <w:p>
            <w:pPr>
              <w:adjustRightInd w:val="0"/>
              <w:snapToGrid w:val="0"/>
              <w:spacing w:line="360" w:lineRule="auto"/>
              <w:jc w:val="center"/>
              <w:rPr>
                <w:rFonts w:ascii="宋体" w:hAnsi="宋体"/>
                <w:bCs/>
                <w:szCs w:val="21"/>
              </w:rPr>
            </w:pPr>
            <w:r>
              <w:rPr>
                <w:rFonts w:hint="eastAsia" w:ascii="宋体" w:hAnsi="宋体"/>
                <w:bCs/>
                <w:szCs w:val="21"/>
              </w:rPr>
              <w:t>幼儿教师</w:t>
            </w:r>
          </w:p>
          <w:p>
            <w:pPr>
              <w:adjustRightInd w:val="0"/>
              <w:snapToGrid w:val="0"/>
              <w:spacing w:line="360" w:lineRule="auto"/>
              <w:jc w:val="center"/>
              <w:rPr>
                <w:rFonts w:ascii="宋体" w:hAnsi="宋体"/>
                <w:bCs/>
                <w:color w:val="FF0000"/>
                <w:szCs w:val="21"/>
              </w:rPr>
            </w:pPr>
            <w:r>
              <w:rPr>
                <w:rFonts w:hint="eastAsia" w:ascii="宋体" w:hAnsi="宋体"/>
                <w:bCs/>
                <w:szCs w:val="21"/>
              </w:rPr>
              <w:t>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101" w:type="dxa"/>
            <w:vMerge w:val="continue"/>
            <w:shd w:val="clear" w:color="auto" w:fill="auto"/>
            <w:vAlign w:val="center"/>
          </w:tcPr>
          <w:p>
            <w:pPr>
              <w:adjustRightInd w:val="0"/>
              <w:snapToGrid w:val="0"/>
              <w:spacing w:line="360" w:lineRule="auto"/>
              <w:rPr>
                <w:rFonts w:ascii="宋体" w:hAnsi="宋体"/>
                <w:b/>
                <w:szCs w:val="21"/>
              </w:rPr>
            </w:pPr>
          </w:p>
        </w:tc>
        <w:tc>
          <w:tcPr>
            <w:tcW w:w="1250" w:type="dxa"/>
            <w:vMerge w:val="continue"/>
            <w:shd w:val="clear" w:color="auto" w:fill="auto"/>
            <w:vAlign w:val="center"/>
          </w:tcPr>
          <w:p>
            <w:pPr>
              <w:adjustRightInd w:val="0"/>
              <w:snapToGrid w:val="0"/>
              <w:spacing w:line="360" w:lineRule="auto"/>
              <w:jc w:val="left"/>
              <w:rPr>
                <w:rFonts w:ascii="宋体" w:hAnsi="宋体"/>
                <w:b/>
                <w:szCs w:val="21"/>
              </w:rPr>
            </w:pPr>
          </w:p>
        </w:tc>
        <w:tc>
          <w:tcPr>
            <w:tcW w:w="1276" w:type="dxa"/>
            <w:shd w:val="clear" w:color="auto" w:fill="auto"/>
            <w:vAlign w:val="center"/>
          </w:tcPr>
          <w:p>
            <w:pPr>
              <w:adjustRightInd w:val="0"/>
              <w:snapToGrid w:val="0"/>
              <w:spacing w:line="360" w:lineRule="auto"/>
              <w:jc w:val="center"/>
            </w:pPr>
            <w:r>
              <w:rPr>
                <w:rFonts w:hint="eastAsia"/>
              </w:rPr>
              <w:t>特殊教育</w:t>
            </w:r>
          </w:p>
          <w:p>
            <w:pPr>
              <w:adjustRightInd w:val="0"/>
              <w:snapToGrid w:val="0"/>
              <w:spacing w:line="360" w:lineRule="auto"/>
              <w:jc w:val="center"/>
            </w:pPr>
            <w:r>
              <w:rPr>
                <w:rFonts w:hint="eastAsia"/>
              </w:rPr>
              <w:t>教师</w:t>
            </w:r>
          </w:p>
          <w:p>
            <w:pPr>
              <w:adjustRightInd w:val="0"/>
              <w:snapToGrid w:val="0"/>
              <w:spacing w:line="360" w:lineRule="auto"/>
              <w:jc w:val="center"/>
              <w:rPr>
                <w:rFonts w:ascii="宋体" w:hAnsi="宋体"/>
                <w:b/>
                <w:szCs w:val="21"/>
              </w:rPr>
            </w:pPr>
            <w:r>
              <w:rPr>
                <w:rFonts w:hint="eastAsia"/>
              </w:rPr>
              <w:t>（20906）</w:t>
            </w:r>
          </w:p>
        </w:tc>
        <w:tc>
          <w:tcPr>
            <w:tcW w:w="1418" w:type="dxa"/>
            <w:shd w:val="clear" w:color="auto" w:fill="auto"/>
          </w:tcPr>
          <w:p>
            <w:pPr>
              <w:adjustRightInd w:val="0"/>
              <w:snapToGrid w:val="0"/>
              <w:spacing w:line="360" w:lineRule="auto"/>
              <w:jc w:val="center"/>
            </w:pPr>
            <w:r>
              <w:rPr>
                <w:rFonts w:hint="eastAsia"/>
              </w:rPr>
              <w:t xml:space="preserve"> </w:t>
            </w:r>
          </w:p>
          <w:p>
            <w:pPr>
              <w:adjustRightInd w:val="0"/>
              <w:snapToGrid w:val="0"/>
              <w:spacing w:line="360" w:lineRule="auto"/>
              <w:jc w:val="center"/>
            </w:pPr>
            <w:r>
              <w:rPr>
                <w:rFonts w:hint="eastAsia"/>
              </w:rPr>
              <w:t>特殊教育</w:t>
            </w:r>
          </w:p>
          <w:p>
            <w:pPr>
              <w:adjustRightInd w:val="0"/>
              <w:snapToGrid w:val="0"/>
              <w:spacing w:line="360" w:lineRule="auto"/>
              <w:jc w:val="center"/>
            </w:pPr>
            <w:r>
              <w:rPr>
                <w:rFonts w:hint="eastAsia"/>
              </w:rPr>
              <w:t>教师</w:t>
            </w:r>
          </w:p>
          <w:p>
            <w:pPr>
              <w:adjustRightInd w:val="0"/>
              <w:snapToGrid w:val="0"/>
              <w:spacing w:line="360" w:lineRule="auto"/>
              <w:jc w:val="center"/>
              <w:rPr>
                <w:rFonts w:ascii="宋体" w:hAnsi="宋体"/>
                <w:b/>
                <w:szCs w:val="21"/>
              </w:rPr>
            </w:pPr>
            <w:r>
              <w:rPr>
                <w:rFonts w:hint="eastAsia"/>
              </w:rPr>
              <w:t>（2090600）</w:t>
            </w:r>
          </w:p>
        </w:tc>
        <w:tc>
          <w:tcPr>
            <w:tcW w:w="1559" w:type="dxa"/>
            <w:shd w:val="clear" w:color="auto" w:fill="auto"/>
          </w:tcPr>
          <w:p>
            <w:pPr>
              <w:adjustRightInd w:val="0"/>
              <w:snapToGrid w:val="0"/>
              <w:spacing w:line="360" w:lineRule="auto"/>
              <w:jc w:val="center"/>
            </w:pPr>
          </w:p>
          <w:p>
            <w:pPr>
              <w:adjustRightInd w:val="0"/>
              <w:snapToGrid w:val="0"/>
              <w:spacing w:line="360" w:lineRule="auto"/>
              <w:jc w:val="center"/>
            </w:pPr>
            <w:r>
              <w:rPr>
                <w:rFonts w:hint="eastAsia"/>
              </w:rPr>
              <w:t>特殊教育</w:t>
            </w:r>
          </w:p>
          <w:p>
            <w:pPr>
              <w:adjustRightInd w:val="0"/>
              <w:snapToGrid w:val="0"/>
              <w:spacing w:line="360" w:lineRule="auto"/>
              <w:jc w:val="center"/>
            </w:pPr>
            <w:r>
              <w:rPr>
                <w:rFonts w:hint="eastAsia"/>
              </w:rPr>
              <w:t>教师</w:t>
            </w:r>
          </w:p>
          <w:p>
            <w:pPr>
              <w:adjustRightInd w:val="0"/>
              <w:snapToGrid w:val="0"/>
              <w:spacing w:line="360" w:lineRule="auto"/>
              <w:jc w:val="center"/>
              <w:rPr>
                <w:rFonts w:ascii="宋体" w:hAnsi="宋体"/>
                <w:b/>
                <w:szCs w:val="21"/>
              </w:rPr>
            </w:pPr>
          </w:p>
        </w:tc>
        <w:tc>
          <w:tcPr>
            <w:tcW w:w="1868" w:type="dxa"/>
            <w:shd w:val="clear" w:color="auto" w:fill="auto"/>
          </w:tcPr>
          <w:p>
            <w:pPr>
              <w:adjustRightInd w:val="0"/>
              <w:snapToGrid w:val="0"/>
              <w:spacing w:line="360" w:lineRule="auto"/>
              <w:jc w:val="center"/>
              <w:rPr>
                <w:szCs w:val="21"/>
              </w:rPr>
            </w:pPr>
          </w:p>
          <w:p>
            <w:pPr>
              <w:adjustRightInd w:val="0"/>
              <w:snapToGrid w:val="0"/>
              <w:spacing w:line="360" w:lineRule="auto"/>
              <w:jc w:val="center"/>
              <w:rPr>
                <w:szCs w:val="21"/>
              </w:rPr>
            </w:pPr>
            <w:r>
              <w:rPr>
                <w:rFonts w:hint="eastAsia"/>
                <w:szCs w:val="21"/>
              </w:rPr>
              <w:t>幼儿教师/小学教师资格证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101" w:type="dxa"/>
            <w:vMerge w:val="continue"/>
            <w:shd w:val="clear" w:color="auto" w:fill="auto"/>
            <w:vAlign w:val="center"/>
          </w:tcPr>
          <w:p>
            <w:pPr>
              <w:adjustRightInd w:val="0"/>
              <w:snapToGrid w:val="0"/>
              <w:spacing w:line="360" w:lineRule="auto"/>
              <w:rPr>
                <w:rFonts w:ascii="宋体" w:hAnsi="宋体"/>
                <w:b/>
                <w:szCs w:val="21"/>
              </w:rPr>
            </w:pPr>
          </w:p>
        </w:tc>
        <w:tc>
          <w:tcPr>
            <w:tcW w:w="1250" w:type="dxa"/>
            <w:vMerge w:val="continue"/>
            <w:shd w:val="clear" w:color="auto" w:fill="auto"/>
            <w:vAlign w:val="center"/>
          </w:tcPr>
          <w:p>
            <w:pPr>
              <w:adjustRightInd w:val="0"/>
              <w:snapToGrid w:val="0"/>
              <w:spacing w:line="360" w:lineRule="auto"/>
              <w:jc w:val="left"/>
              <w:rPr>
                <w:rFonts w:ascii="宋体" w:hAnsi="宋体"/>
                <w:b/>
                <w:szCs w:val="21"/>
              </w:rPr>
            </w:pPr>
          </w:p>
        </w:tc>
        <w:tc>
          <w:tcPr>
            <w:tcW w:w="1276" w:type="dxa"/>
            <w:shd w:val="clear" w:color="auto" w:fill="auto"/>
            <w:vAlign w:val="center"/>
          </w:tcPr>
          <w:p>
            <w:pPr>
              <w:adjustRightInd w:val="0"/>
              <w:snapToGrid w:val="0"/>
              <w:spacing w:line="360" w:lineRule="auto"/>
              <w:jc w:val="center"/>
            </w:pPr>
          </w:p>
          <w:p>
            <w:pPr>
              <w:adjustRightInd w:val="0"/>
              <w:snapToGrid w:val="0"/>
              <w:spacing w:line="360" w:lineRule="auto"/>
            </w:pPr>
            <w:r>
              <w:rPr>
                <w:rFonts w:hint="eastAsia"/>
              </w:rPr>
              <w:t>小学教师</w:t>
            </w:r>
          </w:p>
          <w:p>
            <w:pPr>
              <w:adjustRightInd w:val="0"/>
              <w:snapToGrid w:val="0"/>
              <w:spacing w:line="360" w:lineRule="auto"/>
            </w:pPr>
            <w:r>
              <w:rPr>
                <w:rFonts w:hint="eastAsia"/>
              </w:rPr>
              <w:t>（20904）</w:t>
            </w:r>
          </w:p>
        </w:tc>
        <w:tc>
          <w:tcPr>
            <w:tcW w:w="1418" w:type="dxa"/>
            <w:shd w:val="clear" w:color="auto" w:fill="auto"/>
          </w:tcPr>
          <w:p>
            <w:pPr>
              <w:adjustRightInd w:val="0"/>
              <w:snapToGrid w:val="0"/>
              <w:spacing w:line="360" w:lineRule="auto"/>
              <w:jc w:val="center"/>
            </w:pPr>
          </w:p>
          <w:p>
            <w:pPr>
              <w:adjustRightInd w:val="0"/>
              <w:snapToGrid w:val="0"/>
              <w:spacing w:line="360" w:lineRule="auto"/>
              <w:jc w:val="center"/>
            </w:pPr>
            <w:r>
              <w:rPr>
                <w:rFonts w:hint="eastAsia"/>
              </w:rPr>
              <w:t>小学教师 （20904）</w:t>
            </w:r>
          </w:p>
        </w:tc>
        <w:tc>
          <w:tcPr>
            <w:tcW w:w="1559" w:type="dxa"/>
            <w:shd w:val="clear" w:color="auto" w:fill="auto"/>
          </w:tcPr>
          <w:p>
            <w:pPr>
              <w:adjustRightInd w:val="0"/>
              <w:snapToGrid w:val="0"/>
              <w:spacing w:line="360" w:lineRule="auto"/>
              <w:jc w:val="center"/>
              <w:rPr>
                <w:rFonts w:ascii="宋体" w:hAnsi="宋体"/>
                <w:bCs/>
                <w:szCs w:val="21"/>
              </w:rPr>
            </w:pPr>
          </w:p>
          <w:p>
            <w:pPr>
              <w:adjustRightInd w:val="0"/>
              <w:snapToGrid w:val="0"/>
              <w:spacing w:line="360" w:lineRule="auto"/>
              <w:jc w:val="center"/>
            </w:pPr>
            <w:r>
              <w:rPr>
                <w:rFonts w:hint="eastAsia" w:ascii="宋体" w:hAnsi="宋体"/>
                <w:bCs/>
                <w:szCs w:val="21"/>
              </w:rPr>
              <w:t>小学教师</w:t>
            </w:r>
          </w:p>
        </w:tc>
        <w:tc>
          <w:tcPr>
            <w:tcW w:w="1868" w:type="dxa"/>
            <w:shd w:val="clear" w:color="auto" w:fill="auto"/>
          </w:tcPr>
          <w:p>
            <w:pPr>
              <w:adjustRightInd w:val="0"/>
              <w:snapToGrid w:val="0"/>
              <w:spacing w:line="360" w:lineRule="auto"/>
              <w:jc w:val="center"/>
              <w:rPr>
                <w:rFonts w:ascii="宋体" w:hAnsi="宋体"/>
                <w:bCs/>
                <w:szCs w:val="21"/>
              </w:rPr>
            </w:pPr>
          </w:p>
          <w:p>
            <w:pPr>
              <w:adjustRightInd w:val="0"/>
              <w:snapToGrid w:val="0"/>
              <w:spacing w:line="360" w:lineRule="auto"/>
              <w:jc w:val="center"/>
              <w:rPr>
                <w:szCs w:val="21"/>
              </w:rPr>
            </w:pPr>
            <w:r>
              <w:rPr>
                <w:rFonts w:hint="eastAsia" w:ascii="宋体" w:hAnsi="宋体"/>
                <w:bCs/>
                <w:szCs w:val="21"/>
              </w:rPr>
              <w:t>小学教师资格证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jc w:val="center"/>
        </w:trPr>
        <w:tc>
          <w:tcPr>
            <w:tcW w:w="1101" w:type="dxa"/>
            <w:vMerge w:val="continue"/>
            <w:shd w:val="clear" w:color="auto" w:fill="auto"/>
            <w:vAlign w:val="center"/>
          </w:tcPr>
          <w:p>
            <w:pPr>
              <w:adjustRightInd w:val="0"/>
              <w:snapToGrid w:val="0"/>
              <w:spacing w:line="360" w:lineRule="auto"/>
              <w:rPr>
                <w:rFonts w:ascii="宋体" w:hAnsi="宋体"/>
                <w:b/>
                <w:szCs w:val="21"/>
              </w:rPr>
            </w:pPr>
          </w:p>
        </w:tc>
        <w:tc>
          <w:tcPr>
            <w:tcW w:w="1250" w:type="dxa"/>
            <w:vMerge w:val="continue"/>
            <w:shd w:val="clear" w:color="auto" w:fill="auto"/>
            <w:vAlign w:val="center"/>
          </w:tcPr>
          <w:p>
            <w:pPr>
              <w:adjustRightInd w:val="0"/>
              <w:snapToGrid w:val="0"/>
              <w:spacing w:line="360" w:lineRule="auto"/>
              <w:jc w:val="left"/>
              <w:rPr>
                <w:rFonts w:ascii="宋体" w:hAnsi="宋体"/>
                <w:b/>
                <w:szCs w:val="21"/>
              </w:rPr>
            </w:pPr>
          </w:p>
        </w:tc>
        <w:tc>
          <w:tcPr>
            <w:tcW w:w="1276" w:type="dxa"/>
            <w:shd w:val="clear" w:color="auto" w:fill="auto"/>
            <w:vAlign w:val="center"/>
          </w:tcPr>
          <w:p>
            <w:pPr>
              <w:adjustRightInd w:val="0"/>
              <w:snapToGrid w:val="0"/>
              <w:spacing w:line="360" w:lineRule="auto"/>
              <w:jc w:val="center"/>
            </w:pPr>
            <w:r>
              <w:rPr>
                <w:rFonts w:hint="eastAsia"/>
              </w:rPr>
              <w:t>幼儿生活照料人员</w:t>
            </w:r>
          </w:p>
        </w:tc>
        <w:tc>
          <w:tcPr>
            <w:tcW w:w="1418" w:type="dxa"/>
            <w:shd w:val="clear" w:color="auto" w:fill="auto"/>
          </w:tcPr>
          <w:p>
            <w:pPr>
              <w:adjustRightInd w:val="0"/>
              <w:snapToGrid w:val="0"/>
              <w:spacing w:line="360" w:lineRule="auto"/>
              <w:jc w:val="center"/>
            </w:pPr>
          </w:p>
          <w:p>
            <w:pPr>
              <w:adjustRightInd w:val="0"/>
              <w:snapToGrid w:val="0"/>
              <w:spacing w:line="360" w:lineRule="auto"/>
              <w:jc w:val="center"/>
            </w:pPr>
            <w:r>
              <w:rPr>
                <w:rFonts w:hint="eastAsia" w:ascii="宋体" w:hAnsi="宋体"/>
                <w:bCs/>
                <w:szCs w:val="21"/>
              </w:rPr>
              <w:t>幼儿生活照料人员</w:t>
            </w:r>
          </w:p>
        </w:tc>
        <w:tc>
          <w:tcPr>
            <w:tcW w:w="1559" w:type="dxa"/>
            <w:shd w:val="clear" w:color="auto" w:fill="auto"/>
          </w:tcPr>
          <w:p>
            <w:pPr>
              <w:adjustRightInd w:val="0"/>
              <w:snapToGrid w:val="0"/>
              <w:spacing w:line="360" w:lineRule="auto"/>
              <w:jc w:val="center"/>
              <w:rPr>
                <w:rFonts w:ascii="宋体" w:hAnsi="宋体"/>
                <w:bCs/>
                <w:szCs w:val="21"/>
              </w:rPr>
            </w:pPr>
          </w:p>
          <w:p>
            <w:pPr>
              <w:adjustRightInd w:val="0"/>
              <w:snapToGrid w:val="0"/>
              <w:spacing w:line="360" w:lineRule="auto"/>
              <w:jc w:val="center"/>
              <w:rPr>
                <w:rFonts w:ascii="宋体" w:hAnsi="宋体"/>
                <w:bCs/>
                <w:szCs w:val="21"/>
              </w:rPr>
            </w:pPr>
            <w:r>
              <w:rPr>
                <w:rFonts w:hint="eastAsia"/>
              </w:rPr>
              <w:t>幼儿保健人员</w:t>
            </w:r>
          </w:p>
        </w:tc>
        <w:tc>
          <w:tcPr>
            <w:tcW w:w="1868" w:type="dxa"/>
            <w:shd w:val="clear" w:color="auto" w:fill="auto"/>
          </w:tcPr>
          <w:p>
            <w:pPr>
              <w:adjustRightInd w:val="0"/>
              <w:snapToGrid w:val="0"/>
              <w:spacing w:line="360" w:lineRule="auto"/>
              <w:jc w:val="center"/>
              <w:rPr>
                <w:szCs w:val="21"/>
              </w:rPr>
            </w:pPr>
          </w:p>
          <w:p>
            <w:pPr>
              <w:adjustRightInd w:val="0"/>
              <w:snapToGrid w:val="0"/>
              <w:spacing w:line="360" w:lineRule="auto"/>
              <w:jc w:val="center"/>
              <w:rPr>
                <w:rFonts w:ascii="宋体" w:hAnsi="宋体"/>
                <w:bCs/>
                <w:szCs w:val="21"/>
              </w:rPr>
            </w:pPr>
            <w:r>
              <w:rPr>
                <w:rFonts w:hint="eastAsia"/>
                <w:szCs w:val="21"/>
              </w:rPr>
              <w:t>健康管理师资格证、营养师资格证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101" w:type="dxa"/>
            <w:vMerge w:val="continue"/>
            <w:shd w:val="clear" w:color="auto" w:fill="auto"/>
            <w:vAlign w:val="center"/>
          </w:tcPr>
          <w:p>
            <w:pPr>
              <w:adjustRightInd w:val="0"/>
              <w:snapToGrid w:val="0"/>
              <w:spacing w:line="360" w:lineRule="auto"/>
              <w:jc w:val="center"/>
            </w:pPr>
          </w:p>
        </w:tc>
        <w:tc>
          <w:tcPr>
            <w:tcW w:w="1250" w:type="dxa"/>
            <w:vMerge w:val="continue"/>
            <w:shd w:val="clear" w:color="auto" w:fill="auto"/>
            <w:vAlign w:val="center"/>
          </w:tcPr>
          <w:p>
            <w:pPr>
              <w:adjustRightInd w:val="0"/>
              <w:snapToGrid w:val="0"/>
              <w:spacing w:line="360" w:lineRule="auto"/>
              <w:jc w:val="left"/>
            </w:pPr>
          </w:p>
        </w:tc>
        <w:tc>
          <w:tcPr>
            <w:tcW w:w="1276" w:type="dxa"/>
            <w:shd w:val="clear" w:color="auto" w:fill="auto"/>
          </w:tcPr>
          <w:p>
            <w:pPr>
              <w:adjustRightInd w:val="0"/>
              <w:snapToGrid w:val="0"/>
              <w:spacing w:line="360" w:lineRule="auto"/>
              <w:jc w:val="center"/>
            </w:pPr>
          </w:p>
          <w:p>
            <w:pPr>
              <w:adjustRightInd w:val="0"/>
              <w:snapToGrid w:val="0"/>
              <w:spacing w:line="360" w:lineRule="auto"/>
              <w:jc w:val="center"/>
            </w:pPr>
            <w:r>
              <w:rPr>
                <w:rFonts w:hint="eastAsia"/>
              </w:rPr>
              <w:t xml:space="preserve">其他专业人员 </w:t>
            </w:r>
          </w:p>
          <w:p>
            <w:pPr>
              <w:adjustRightInd w:val="0"/>
              <w:snapToGrid w:val="0"/>
              <w:spacing w:line="360" w:lineRule="auto"/>
              <w:jc w:val="center"/>
              <w:rPr>
                <w:color w:val="FF0000"/>
              </w:rPr>
            </w:pPr>
            <w:r>
              <w:rPr>
                <w:rFonts w:hint="eastAsia"/>
              </w:rPr>
              <w:t>（20999）</w:t>
            </w:r>
          </w:p>
        </w:tc>
        <w:tc>
          <w:tcPr>
            <w:tcW w:w="1418" w:type="dxa"/>
            <w:shd w:val="clear" w:color="auto" w:fill="auto"/>
          </w:tcPr>
          <w:p>
            <w:pPr>
              <w:adjustRightInd w:val="0"/>
              <w:snapToGrid w:val="0"/>
              <w:spacing w:line="360" w:lineRule="auto"/>
              <w:jc w:val="center"/>
            </w:pPr>
          </w:p>
          <w:p>
            <w:pPr>
              <w:adjustRightInd w:val="0"/>
              <w:snapToGrid w:val="0"/>
              <w:spacing w:line="360" w:lineRule="auto"/>
            </w:pPr>
            <w:r>
              <w:rPr>
                <w:rFonts w:hint="eastAsia"/>
              </w:rPr>
              <w:t>行政事务人员</w:t>
            </w:r>
          </w:p>
        </w:tc>
        <w:tc>
          <w:tcPr>
            <w:tcW w:w="1559" w:type="dxa"/>
            <w:shd w:val="clear" w:color="auto" w:fill="auto"/>
          </w:tcPr>
          <w:p>
            <w:pPr>
              <w:adjustRightInd w:val="0"/>
              <w:snapToGrid w:val="0"/>
              <w:spacing w:line="360" w:lineRule="auto"/>
              <w:jc w:val="center"/>
            </w:pPr>
          </w:p>
          <w:p>
            <w:pPr>
              <w:adjustRightInd w:val="0"/>
              <w:snapToGrid w:val="0"/>
              <w:spacing w:line="360" w:lineRule="auto"/>
              <w:jc w:val="center"/>
            </w:pPr>
            <w:r>
              <w:rPr>
                <w:rFonts w:hint="eastAsia"/>
                <w:szCs w:val="21"/>
              </w:rPr>
              <w:t>秘书、公关员等</w:t>
            </w:r>
          </w:p>
        </w:tc>
        <w:tc>
          <w:tcPr>
            <w:tcW w:w="1868" w:type="dxa"/>
            <w:shd w:val="clear" w:color="auto" w:fill="auto"/>
          </w:tcPr>
          <w:p>
            <w:pPr>
              <w:adjustRightInd w:val="0"/>
              <w:snapToGrid w:val="0"/>
              <w:spacing w:line="360" w:lineRule="auto"/>
              <w:jc w:val="center"/>
              <w:rPr>
                <w:szCs w:val="21"/>
              </w:rPr>
            </w:pPr>
          </w:p>
          <w:p>
            <w:pPr>
              <w:adjustRightInd w:val="0"/>
              <w:snapToGrid w:val="0"/>
              <w:spacing w:line="360" w:lineRule="auto"/>
              <w:jc w:val="center"/>
              <w:rPr>
                <w:szCs w:val="21"/>
              </w:rPr>
            </w:pPr>
          </w:p>
        </w:tc>
      </w:tr>
      <w:bookmarkEnd w:id="2"/>
    </w:tbl>
    <w:p>
      <w:pPr>
        <w:spacing w:line="360" w:lineRule="auto"/>
        <w:ind w:left="480"/>
        <w:rPr>
          <w:color w:val="FF0000"/>
          <w:sz w:val="24"/>
          <w:szCs w:val="24"/>
        </w:rPr>
      </w:pPr>
      <w:r>
        <w:rPr>
          <w:rFonts w:hint="eastAsia"/>
          <w:color w:val="FF0000"/>
          <w:sz w:val="24"/>
          <w:szCs w:val="24"/>
        </w:rPr>
        <w:t xml:space="preserve"> </w:t>
      </w:r>
    </w:p>
    <w:p>
      <w:pPr>
        <w:spacing w:line="360" w:lineRule="auto"/>
        <w:ind w:left="480"/>
        <w:jc w:val="center"/>
        <w:rPr>
          <w:rFonts w:ascii="黑体" w:eastAsia="黑体"/>
          <w:sz w:val="24"/>
          <w:szCs w:val="24"/>
        </w:rPr>
      </w:pPr>
      <w:r>
        <w:rPr>
          <w:rFonts w:hint="eastAsia" w:ascii="黑体" w:eastAsia="黑体"/>
          <w:sz w:val="24"/>
          <w:szCs w:val="24"/>
        </w:rPr>
        <w:t>表2</w:t>
      </w:r>
      <w:r>
        <w:rPr>
          <w:rFonts w:ascii="黑体" w:eastAsia="黑体"/>
          <w:sz w:val="24"/>
          <w:szCs w:val="24"/>
        </w:rPr>
        <w:t xml:space="preserve"> </w:t>
      </w:r>
      <w:r>
        <w:rPr>
          <w:rFonts w:hint="eastAsia" w:ascii="黑体" w:eastAsia="黑体"/>
          <w:sz w:val="24"/>
          <w:szCs w:val="24"/>
        </w:rPr>
        <w:t>学前教育专业技能资格对应表</w:t>
      </w:r>
    </w:p>
    <w:tbl>
      <w:tblPr>
        <w:tblStyle w:val="11"/>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3"/>
        <w:gridCol w:w="462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753" w:type="dxa"/>
            <w:shd w:val="clear" w:color="auto" w:fill="auto"/>
            <w:vAlign w:val="center"/>
          </w:tcPr>
          <w:p>
            <w:pPr>
              <w:adjustRightInd w:val="0"/>
              <w:snapToGrid w:val="0"/>
              <w:jc w:val="center"/>
              <w:rPr>
                <w:rFonts w:ascii="宋体" w:hAnsi="宋体"/>
                <w:b/>
                <w:szCs w:val="21"/>
              </w:rPr>
            </w:pPr>
            <w:r>
              <w:rPr>
                <w:rFonts w:hint="eastAsia" w:ascii="宋体" w:hAnsi="宋体"/>
                <w:b/>
                <w:szCs w:val="21"/>
              </w:rPr>
              <w:t>岗位类别</w:t>
            </w:r>
          </w:p>
        </w:tc>
        <w:tc>
          <w:tcPr>
            <w:tcW w:w="4623" w:type="dxa"/>
            <w:shd w:val="clear" w:color="auto" w:fill="auto"/>
            <w:vAlign w:val="center"/>
          </w:tcPr>
          <w:p>
            <w:pPr>
              <w:adjustRightInd w:val="0"/>
              <w:snapToGrid w:val="0"/>
              <w:jc w:val="center"/>
              <w:rPr>
                <w:rFonts w:ascii="宋体" w:hAnsi="宋体"/>
                <w:b/>
                <w:szCs w:val="21"/>
              </w:rPr>
            </w:pPr>
            <w:r>
              <w:rPr>
                <w:rFonts w:hint="eastAsia" w:ascii="宋体" w:hAnsi="宋体"/>
                <w:b/>
                <w:szCs w:val="21"/>
              </w:rPr>
              <w:t>职业（技能）资格</w:t>
            </w:r>
          </w:p>
        </w:tc>
        <w:tc>
          <w:tcPr>
            <w:tcW w:w="1134" w:type="dxa"/>
            <w:vAlign w:val="center"/>
          </w:tcPr>
          <w:p>
            <w:pPr>
              <w:adjustRightInd w:val="0"/>
              <w:snapToGrid w:val="0"/>
              <w:jc w:val="center"/>
              <w:textAlignment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753" w:type="dxa"/>
            <w:shd w:val="clear" w:color="auto" w:fill="auto"/>
            <w:vAlign w:val="center"/>
          </w:tcPr>
          <w:p>
            <w:pPr>
              <w:adjustRightInd w:val="0"/>
              <w:snapToGrid w:val="0"/>
              <w:spacing w:line="360" w:lineRule="auto"/>
              <w:jc w:val="center"/>
              <w:rPr>
                <w:rFonts w:ascii="宋体" w:hAnsi="宋体"/>
                <w:b/>
                <w:color w:val="FF0000"/>
                <w:szCs w:val="21"/>
              </w:rPr>
            </w:pPr>
            <w:r>
              <w:rPr>
                <w:rFonts w:hint="eastAsia"/>
              </w:rPr>
              <w:t>幼儿教师</w:t>
            </w:r>
          </w:p>
        </w:tc>
        <w:tc>
          <w:tcPr>
            <w:tcW w:w="4623" w:type="dxa"/>
            <w:shd w:val="clear" w:color="auto" w:fill="auto"/>
            <w:vAlign w:val="center"/>
          </w:tcPr>
          <w:p>
            <w:pPr>
              <w:adjustRightInd w:val="0"/>
              <w:snapToGrid w:val="0"/>
              <w:spacing w:line="276" w:lineRule="auto"/>
              <w:jc w:val="center"/>
              <w:rPr>
                <w:rFonts w:ascii="宋体" w:hAnsi="宋体"/>
                <w:bCs/>
                <w:szCs w:val="21"/>
              </w:rPr>
            </w:pPr>
            <w:r>
              <w:rPr>
                <w:rFonts w:hint="eastAsia" w:ascii="宋体" w:hAnsi="宋体"/>
                <w:bCs/>
                <w:szCs w:val="21"/>
              </w:rPr>
              <w:t>幼儿教师资格证</w:t>
            </w:r>
          </w:p>
        </w:tc>
        <w:tc>
          <w:tcPr>
            <w:tcW w:w="1134" w:type="dxa"/>
            <w:vAlign w:val="center"/>
          </w:tcPr>
          <w:p>
            <w:pPr>
              <w:adjustRightInd w:val="0"/>
              <w:snapToGrid w:val="0"/>
              <w:spacing w:line="276" w:lineRule="auto"/>
              <w:jc w:val="center"/>
              <w:textAlignment w:val="center"/>
              <w:rPr>
                <w:rFonts w:ascii="宋体" w:hAnsi="宋体"/>
                <w:bCs/>
                <w:szCs w:val="21"/>
              </w:rPr>
            </w:pPr>
            <w:r>
              <w:rPr>
                <w:rFonts w:hint="eastAsia" w:ascii="宋体" w:hAnsi="宋体"/>
                <w:bCs/>
                <w:szCs w:val="21"/>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2753" w:type="dxa"/>
            <w:shd w:val="clear" w:color="auto" w:fill="auto"/>
            <w:vAlign w:val="center"/>
          </w:tcPr>
          <w:p>
            <w:pPr>
              <w:adjustRightInd w:val="0"/>
              <w:snapToGrid w:val="0"/>
              <w:spacing w:line="276" w:lineRule="auto"/>
              <w:ind w:firstLine="630" w:firstLineChars="300"/>
            </w:pPr>
            <w:r>
              <w:rPr>
                <w:rFonts w:hint="eastAsia"/>
              </w:rPr>
              <w:t>特殊教育教师</w:t>
            </w:r>
          </w:p>
        </w:tc>
        <w:tc>
          <w:tcPr>
            <w:tcW w:w="4623" w:type="dxa"/>
            <w:shd w:val="clear" w:color="auto" w:fill="auto"/>
            <w:vAlign w:val="center"/>
          </w:tcPr>
          <w:p>
            <w:pPr>
              <w:adjustRightInd w:val="0"/>
              <w:snapToGrid w:val="0"/>
              <w:spacing w:line="276" w:lineRule="auto"/>
              <w:ind w:firstLine="1050" w:firstLineChars="500"/>
              <w:rPr>
                <w:szCs w:val="21"/>
              </w:rPr>
            </w:pPr>
            <w:r>
              <w:rPr>
                <w:rFonts w:hint="eastAsia"/>
                <w:szCs w:val="21"/>
              </w:rPr>
              <w:t>幼儿教师/小学教师资格证</w:t>
            </w:r>
          </w:p>
        </w:tc>
        <w:tc>
          <w:tcPr>
            <w:tcW w:w="1134" w:type="dxa"/>
            <w:vMerge w:val="restart"/>
            <w:vAlign w:val="center"/>
          </w:tcPr>
          <w:p>
            <w:pPr>
              <w:adjustRightInd w:val="0"/>
              <w:snapToGrid w:val="0"/>
              <w:spacing w:line="276" w:lineRule="auto"/>
              <w:ind w:firstLine="210" w:firstLineChars="100"/>
              <w:textAlignment w:val="center"/>
              <w:rPr>
                <w:szCs w:val="21"/>
              </w:rPr>
            </w:pPr>
            <w:r>
              <w:rPr>
                <w:rFonts w:hint="eastAsia"/>
                <w:szCs w:val="21"/>
              </w:rPr>
              <w:t>荐选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753" w:type="dxa"/>
            <w:shd w:val="clear" w:color="auto" w:fill="auto"/>
            <w:vAlign w:val="center"/>
          </w:tcPr>
          <w:p>
            <w:pPr>
              <w:adjustRightInd w:val="0"/>
              <w:snapToGrid w:val="0"/>
              <w:spacing w:line="360" w:lineRule="auto"/>
              <w:ind w:firstLine="840" w:firstLineChars="400"/>
            </w:pPr>
            <w:r>
              <w:rPr>
                <w:rFonts w:hint="eastAsia"/>
              </w:rPr>
              <w:t>小学教师</w:t>
            </w:r>
          </w:p>
        </w:tc>
        <w:tc>
          <w:tcPr>
            <w:tcW w:w="4623" w:type="dxa"/>
            <w:shd w:val="clear" w:color="auto" w:fill="auto"/>
            <w:vAlign w:val="center"/>
          </w:tcPr>
          <w:p>
            <w:pPr>
              <w:adjustRightInd w:val="0"/>
              <w:snapToGrid w:val="0"/>
              <w:spacing w:line="360" w:lineRule="auto"/>
              <w:ind w:firstLine="1470" w:firstLineChars="700"/>
              <w:rPr>
                <w:szCs w:val="21"/>
              </w:rPr>
            </w:pPr>
            <w:r>
              <w:rPr>
                <w:rFonts w:hint="eastAsia"/>
                <w:szCs w:val="21"/>
              </w:rPr>
              <w:t>小学教师资格证</w:t>
            </w:r>
          </w:p>
        </w:tc>
        <w:tc>
          <w:tcPr>
            <w:tcW w:w="1134" w:type="dxa"/>
            <w:vMerge w:val="continue"/>
            <w:vAlign w:val="center"/>
          </w:tcPr>
          <w:p>
            <w:pPr>
              <w:adjustRightInd w:val="0"/>
              <w:snapToGrid w:val="0"/>
              <w:spacing w:line="360" w:lineRule="auto"/>
              <w:ind w:firstLine="420" w:firstLineChars="200"/>
              <w:textAlignment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753" w:type="dxa"/>
            <w:shd w:val="clear" w:color="auto" w:fill="auto"/>
            <w:vAlign w:val="center"/>
          </w:tcPr>
          <w:p>
            <w:pPr>
              <w:adjustRightInd w:val="0"/>
              <w:snapToGrid w:val="0"/>
              <w:spacing w:line="360" w:lineRule="auto"/>
              <w:ind w:firstLine="630" w:firstLineChars="300"/>
            </w:pPr>
            <w:r>
              <w:rPr>
                <w:rFonts w:hint="eastAsia"/>
              </w:rPr>
              <w:t>幼儿保健人员</w:t>
            </w:r>
          </w:p>
        </w:tc>
        <w:tc>
          <w:tcPr>
            <w:tcW w:w="4623" w:type="dxa"/>
            <w:shd w:val="clear" w:color="auto" w:fill="auto"/>
            <w:vAlign w:val="center"/>
          </w:tcPr>
          <w:p>
            <w:pPr>
              <w:adjustRightInd w:val="0"/>
              <w:snapToGrid w:val="0"/>
              <w:spacing w:line="360" w:lineRule="auto"/>
              <w:ind w:firstLine="1260" w:firstLineChars="600"/>
              <w:rPr>
                <w:szCs w:val="21"/>
              </w:rPr>
            </w:pPr>
            <w:r>
              <w:rPr>
                <w:rFonts w:hint="eastAsia"/>
                <w:szCs w:val="21"/>
              </w:rPr>
              <w:t>健康管理师资格证</w:t>
            </w:r>
          </w:p>
          <w:p>
            <w:pPr>
              <w:adjustRightInd w:val="0"/>
              <w:snapToGrid w:val="0"/>
              <w:spacing w:line="360" w:lineRule="auto"/>
              <w:ind w:firstLine="1470" w:firstLineChars="700"/>
              <w:rPr>
                <w:szCs w:val="21"/>
              </w:rPr>
            </w:pPr>
            <w:r>
              <w:rPr>
                <w:rFonts w:hint="eastAsia"/>
                <w:szCs w:val="21"/>
              </w:rPr>
              <w:t>营养师资格证</w:t>
            </w:r>
          </w:p>
        </w:tc>
        <w:tc>
          <w:tcPr>
            <w:tcW w:w="1134" w:type="dxa"/>
            <w:vMerge w:val="continue"/>
          </w:tcPr>
          <w:p>
            <w:pPr>
              <w:adjustRightInd w:val="0"/>
              <w:snapToGrid w:val="0"/>
              <w:spacing w:line="360" w:lineRule="auto"/>
              <w:jc w:val="center"/>
              <w:rPr>
                <w:szCs w:val="21"/>
              </w:rPr>
            </w:pPr>
          </w:p>
        </w:tc>
      </w:tr>
    </w:tbl>
    <w:p>
      <w:pPr>
        <w:spacing w:line="360" w:lineRule="auto"/>
        <w:rPr>
          <w:color w:val="FF0000"/>
          <w:sz w:val="24"/>
          <w:szCs w:val="24"/>
        </w:rPr>
      </w:pPr>
    </w:p>
    <w:p>
      <w:pPr>
        <w:spacing w:line="360" w:lineRule="auto"/>
        <w:rPr>
          <w:color w:val="FF0000"/>
          <w:sz w:val="24"/>
          <w:szCs w:val="24"/>
        </w:rPr>
      </w:pPr>
    </w:p>
    <w:p>
      <w:pPr>
        <w:spacing w:after="156" w:afterLines="50" w:line="360" w:lineRule="auto"/>
        <w:ind w:firstLine="480" w:firstLineChars="200"/>
        <w:rPr>
          <w:rFonts w:ascii="仿宋_GB2312" w:hAnsi="仿宋" w:eastAsia="仿宋_GB2312"/>
          <w:sz w:val="24"/>
          <w:szCs w:val="28"/>
        </w:rPr>
      </w:pPr>
      <w:r>
        <w:rPr>
          <w:rFonts w:hint="eastAsia" w:ascii="仿宋_GB2312" w:hAnsi="仿宋" w:eastAsia="仿宋_GB2312"/>
          <w:sz w:val="24"/>
          <w:szCs w:val="28"/>
        </w:rPr>
        <w:t>（二）主</w:t>
      </w:r>
      <w:r>
        <w:rPr>
          <w:rFonts w:ascii="仿宋_GB2312" w:hAnsi="仿宋" w:eastAsia="仿宋_GB2312"/>
          <w:sz w:val="24"/>
          <w:szCs w:val="28"/>
        </w:rPr>
        <w:t>要工作</w:t>
      </w:r>
      <w:r>
        <w:rPr>
          <w:rFonts w:hint="eastAsia" w:ascii="仿宋_GB2312" w:hAnsi="仿宋" w:eastAsia="仿宋_GB2312"/>
          <w:sz w:val="24"/>
          <w:szCs w:val="28"/>
        </w:rPr>
        <w:t>岗位分析</w:t>
      </w:r>
    </w:p>
    <w:p>
      <w:pPr>
        <w:spacing w:before="156" w:beforeLines="50" w:after="156" w:afterLines="50"/>
        <w:jc w:val="center"/>
        <w:rPr>
          <w:rFonts w:ascii="黑体" w:eastAsia="黑体"/>
          <w:sz w:val="24"/>
          <w:szCs w:val="24"/>
        </w:rPr>
      </w:pPr>
      <w:r>
        <w:rPr>
          <w:rFonts w:hint="eastAsia" w:ascii="黑体" w:eastAsia="黑体"/>
          <w:sz w:val="24"/>
          <w:szCs w:val="24"/>
        </w:rPr>
        <w:t>表3</w:t>
      </w:r>
      <w:r>
        <w:rPr>
          <w:rFonts w:ascii="黑体" w:eastAsia="黑体"/>
          <w:sz w:val="24"/>
          <w:szCs w:val="24"/>
        </w:rPr>
        <w:t xml:space="preserve"> </w:t>
      </w:r>
      <w:r>
        <w:rPr>
          <w:rFonts w:hint="eastAsia" w:ascii="黑体" w:eastAsia="黑体"/>
          <w:sz w:val="24"/>
          <w:szCs w:val="24"/>
        </w:rPr>
        <w:t xml:space="preserve"> 学前教育专业主要工作岗位</w:t>
      </w:r>
    </w:p>
    <w:tbl>
      <w:tblPr>
        <w:tblStyle w:val="11"/>
        <w:tblW w:w="8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4"/>
        <w:gridCol w:w="1483"/>
        <w:gridCol w:w="850"/>
        <w:gridCol w:w="851"/>
        <w:gridCol w:w="4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0" w:hRule="atLeast"/>
          <w:jc w:val="center"/>
        </w:trPr>
        <w:tc>
          <w:tcPr>
            <w:tcW w:w="574" w:type="dxa"/>
            <w:vMerge w:val="restart"/>
            <w:shd w:val="clear" w:color="auto" w:fill="auto"/>
            <w:vAlign w:val="center"/>
          </w:tcPr>
          <w:p>
            <w:pPr>
              <w:jc w:val="center"/>
              <w:rPr>
                <w:rFonts w:ascii="仿宋_GB2312" w:eastAsia="仿宋_GB2312"/>
                <w:b/>
                <w:szCs w:val="24"/>
              </w:rPr>
            </w:pPr>
            <w:r>
              <w:rPr>
                <w:rFonts w:hint="eastAsia" w:ascii="仿宋_GB2312" w:eastAsia="仿宋_GB2312"/>
                <w:b/>
                <w:szCs w:val="24"/>
              </w:rPr>
              <w:t>序号</w:t>
            </w:r>
          </w:p>
        </w:tc>
        <w:tc>
          <w:tcPr>
            <w:tcW w:w="1483" w:type="dxa"/>
            <w:vMerge w:val="restart"/>
            <w:shd w:val="clear" w:color="auto" w:fill="auto"/>
            <w:vAlign w:val="center"/>
          </w:tcPr>
          <w:p>
            <w:pPr>
              <w:jc w:val="center"/>
              <w:rPr>
                <w:rFonts w:ascii="仿宋_GB2312" w:eastAsia="仿宋_GB2312"/>
                <w:b/>
                <w:szCs w:val="24"/>
              </w:rPr>
            </w:pPr>
            <w:r>
              <w:rPr>
                <w:rFonts w:hint="eastAsia" w:ascii="仿宋_GB2312" w:eastAsia="仿宋_GB2312"/>
                <w:b/>
                <w:szCs w:val="24"/>
              </w:rPr>
              <w:t>岗位名称</w:t>
            </w:r>
          </w:p>
        </w:tc>
        <w:tc>
          <w:tcPr>
            <w:tcW w:w="1701" w:type="dxa"/>
            <w:gridSpan w:val="2"/>
            <w:shd w:val="clear" w:color="auto" w:fill="auto"/>
            <w:vAlign w:val="center"/>
          </w:tcPr>
          <w:p>
            <w:pPr>
              <w:jc w:val="center"/>
              <w:rPr>
                <w:rFonts w:ascii="仿宋_GB2312" w:eastAsia="仿宋_GB2312"/>
                <w:b/>
                <w:szCs w:val="24"/>
              </w:rPr>
            </w:pPr>
            <w:r>
              <w:rPr>
                <w:rFonts w:hint="eastAsia" w:ascii="仿宋_GB2312" w:eastAsia="仿宋_GB2312"/>
                <w:b/>
                <w:szCs w:val="24"/>
              </w:rPr>
              <w:t>岗位类别</w:t>
            </w:r>
          </w:p>
        </w:tc>
        <w:tc>
          <w:tcPr>
            <w:tcW w:w="4692" w:type="dxa"/>
            <w:vMerge w:val="restart"/>
            <w:vAlign w:val="center"/>
          </w:tcPr>
          <w:p>
            <w:pPr>
              <w:jc w:val="center"/>
              <w:rPr>
                <w:rFonts w:ascii="仿宋_GB2312" w:eastAsia="仿宋_GB2312"/>
                <w:b/>
                <w:szCs w:val="24"/>
              </w:rPr>
            </w:pPr>
            <w:r>
              <w:rPr>
                <w:rFonts w:hint="eastAsia" w:ascii="仿宋_GB2312" w:eastAsia="仿宋_GB2312"/>
                <w:b/>
                <w:szCs w:val="24"/>
              </w:rPr>
              <w:t>岗位能力要求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6" w:hRule="atLeast"/>
          <w:jc w:val="center"/>
        </w:trPr>
        <w:tc>
          <w:tcPr>
            <w:tcW w:w="574" w:type="dxa"/>
            <w:vMerge w:val="continue"/>
            <w:shd w:val="clear" w:color="auto" w:fill="auto"/>
            <w:vAlign w:val="center"/>
          </w:tcPr>
          <w:p>
            <w:pPr>
              <w:jc w:val="center"/>
              <w:rPr>
                <w:rFonts w:ascii="仿宋_GB2312" w:eastAsia="仿宋_GB2312"/>
                <w:b/>
                <w:szCs w:val="24"/>
              </w:rPr>
            </w:pPr>
          </w:p>
        </w:tc>
        <w:tc>
          <w:tcPr>
            <w:tcW w:w="1483" w:type="dxa"/>
            <w:vMerge w:val="continue"/>
            <w:shd w:val="clear" w:color="auto" w:fill="auto"/>
            <w:vAlign w:val="center"/>
          </w:tcPr>
          <w:p>
            <w:pPr>
              <w:jc w:val="center"/>
              <w:rPr>
                <w:rFonts w:ascii="仿宋_GB2312" w:eastAsia="仿宋_GB2312"/>
                <w:b/>
                <w:szCs w:val="24"/>
              </w:rPr>
            </w:pPr>
          </w:p>
        </w:tc>
        <w:tc>
          <w:tcPr>
            <w:tcW w:w="850" w:type="dxa"/>
            <w:shd w:val="clear" w:color="auto" w:fill="auto"/>
            <w:vAlign w:val="center"/>
          </w:tcPr>
          <w:p>
            <w:pPr>
              <w:adjustRightInd w:val="0"/>
              <w:snapToGrid w:val="0"/>
              <w:jc w:val="center"/>
              <w:rPr>
                <w:rFonts w:ascii="仿宋_GB2312" w:eastAsia="仿宋_GB2312"/>
                <w:b/>
                <w:sz w:val="18"/>
                <w:szCs w:val="32"/>
              </w:rPr>
            </w:pPr>
            <w:r>
              <w:rPr>
                <w:rFonts w:hint="eastAsia" w:ascii="仿宋_GB2312" w:eastAsia="仿宋_GB2312"/>
                <w:b/>
                <w:sz w:val="18"/>
                <w:szCs w:val="32"/>
              </w:rPr>
              <w:t>初始岗位</w:t>
            </w:r>
          </w:p>
        </w:tc>
        <w:tc>
          <w:tcPr>
            <w:tcW w:w="851" w:type="dxa"/>
            <w:shd w:val="clear" w:color="auto" w:fill="auto"/>
            <w:vAlign w:val="center"/>
          </w:tcPr>
          <w:p>
            <w:pPr>
              <w:adjustRightInd w:val="0"/>
              <w:snapToGrid w:val="0"/>
              <w:jc w:val="center"/>
              <w:rPr>
                <w:rFonts w:ascii="仿宋_GB2312" w:eastAsia="仿宋_GB2312"/>
                <w:b/>
                <w:sz w:val="18"/>
                <w:szCs w:val="32"/>
              </w:rPr>
            </w:pPr>
            <w:r>
              <w:rPr>
                <w:rFonts w:hint="eastAsia" w:ascii="仿宋_GB2312" w:eastAsia="仿宋_GB2312"/>
                <w:b/>
                <w:sz w:val="18"/>
                <w:szCs w:val="32"/>
              </w:rPr>
              <w:t>发展岗位</w:t>
            </w:r>
          </w:p>
        </w:tc>
        <w:tc>
          <w:tcPr>
            <w:tcW w:w="4692" w:type="dxa"/>
            <w:vMerge w:val="continue"/>
          </w:tcPr>
          <w:p>
            <w:pPr>
              <w:jc w:val="center"/>
              <w:rPr>
                <w:rFonts w:ascii="仿宋_GB2312"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1</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幼儿教师</w:t>
            </w:r>
          </w:p>
        </w:tc>
        <w:tc>
          <w:tcPr>
            <w:tcW w:w="850" w:type="dxa"/>
            <w:shd w:val="clear" w:color="auto" w:fill="auto"/>
            <w:vAlign w:val="center"/>
          </w:tcPr>
          <w:p>
            <w:pPr>
              <w:jc w:val="center"/>
              <w:rPr>
                <w:rFonts w:ascii="仿宋_GB2312" w:eastAsia="仿宋_GB2312"/>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r>
              <w:rPr>
                <w:rFonts w:hint="eastAsia" w:ascii="仿宋" w:hAnsi="仿宋" w:eastAsia="仿宋"/>
                <w:szCs w:val="24"/>
              </w:rPr>
              <w:t>√</w:t>
            </w:r>
          </w:p>
        </w:tc>
        <w:tc>
          <w:tcPr>
            <w:tcW w:w="4692" w:type="dxa"/>
            <w:vAlign w:val="center"/>
          </w:tcPr>
          <w:p>
            <w:pPr>
              <w:jc w:val="left"/>
            </w:pPr>
            <w:r>
              <w:rPr>
                <w:rFonts w:hint="eastAsia"/>
              </w:rPr>
              <w:t>能在幼儿教育机构中专门从事幼儿教育工作：制定幼儿教育计划并实施；设计幼儿教育教学活动并组织实施；观察、分析并记录幼儿生长、发育情况；执行幼儿园安全及卫生保健制度；与家长联系，商讨符合幼儿特点的教育措施，养成幼儿良好的基本生活习惯；进行幼儿教育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2</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特殊教育</w:t>
            </w:r>
          </w:p>
          <w:p>
            <w:pPr>
              <w:jc w:val="center"/>
              <w:rPr>
                <w:rFonts w:ascii="仿宋_GB2312" w:eastAsia="仿宋_GB2312"/>
                <w:szCs w:val="24"/>
              </w:rPr>
            </w:pPr>
            <w:r>
              <w:rPr>
                <w:rFonts w:hint="eastAsia" w:ascii="黑体" w:hAnsi="黑体" w:eastAsia="黑体"/>
                <w:szCs w:val="24"/>
              </w:rPr>
              <w:t>教师</w:t>
            </w:r>
          </w:p>
        </w:tc>
        <w:tc>
          <w:tcPr>
            <w:tcW w:w="850" w:type="dxa"/>
            <w:shd w:val="clear" w:color="auto" w:fill="auto"/>
            <w:vAlign w:val="center"/>
          </w:tcPr>
          <w:p>
            <w:pPr>
              <w:jc w:val="center"/>
              <w:rPr>
                <w:rFonts w:ascii="仿宋_GB2312" w:eastAsia="仿宋_GB2312"/>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p>
        </w:tc>
        <w:tc>
          <w:tcPr>
            <w:tcW w:w="4692" w:type="dxa"/>
            <w:vAlign w:val="center"/>
          </w:tcPr>
          <w:p>
            <w:pPr>
              <w:jc w:val="left"/>
            </w:pPr>
            <w:r>
              <w:rPr>
                <w:rFonts w:hint="eastAsia"/>
              </w:rPr>
              <w:t>在一些学校中从事残疾儿童教育教学工作：矫正和补偿生理与心理缺陷；传授特殊信息传递的方式；培养学生生活自理能力和社会效能力；传授文化科学知识；培养学生择业、求职的能力。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3</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小学教师</w:t>
            </w:r>
          </w:p>
        </w:tc>
        <w:tc>
          <w:tcPr>
            <w:tcW w:w="850" w:type="dxa"/>
            <w:shd w:val="clear" w:color="auto" w:fill="auto"/>
            <w:vAlign w:val="center"/>
          </w:tcPr>
          <w:p>
            <w:pPr>
              <w:jc w:val="center"/>
              <w:rPr>
                <w:rFonts w:ascii="仿宋" w:hAnsi="仿宋" w:eastAsia="仿宋"/>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r>
              <w:rPr>
                <w:rFonts w:hint="eastAsia" w:ascii="仿宋" w:hAnsi="仿宋" w:eastAsia="仿宋"/>
                <w:szCs w:val="24"/>
              </w:rPr>
              <w:t>√</w:t>
            </w:r>
          </w:p>
        </w:tc>
        <w:tc>
          <w:tcPr>
            <w:tcW w:w="4692" w:type="dxa"/>
            <w:vAlign w:val="center"/>
          </w:tcPr>
          <w:p>
            <w:pPr>
              <w:jc w:val="left"/>
            </w:pPr>
            <w:r>
              <w:rPr>
                <w:rFonts w:hint="eastAsia"/>
              </w:rPr>
              <w:t>能在小学专门从事教育教学工作：承担教学任务，备课、授课、辅导、批改作业；对学生进行思想品德教育，担任班主任、少先队辅导员，组织、辅导学生课外活动；进行教育教学研究工作。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4</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健康管理师</w:t>
            </w:r>
          </w:p>
        </w:tc>
        <w:tc>
          <w:tcPr>
            <w:tcW w:w="850" w:type="dxa"/>
            <w:shd w:val="clear" w:color="auto" w:fill="auto"/>
            <w:vAlign w:val="center"/>
          </w:tcPr>
          <w:p>
            <w:pPr>
              <w:jc w:val="center"/>
              <w:rPr>
                <w:rFonts w:ascii="仿宋" w:hAnsi="仿宋" w:eastAsia="仿宋"/>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p>
        </w:tc>
        <w:tc>
          <w:tcPr>
            <w:tcW w:w="4692" w:type="dxa"/>
            <w:vAlign w:val="center"/>
          </w:tcPr>
          <w:p>
            <w:pPr>
              <w:jc w:val="left"/>
            </w:pPr>
            <w:r>
              <w:rPr>
                <w:rFonts w:hint="eastAsia"/>
              </w:rPr>
              <w:t xml:space="preserve"> 能利用健康信息调查表、检测工具等对客户的健康信息进行收集、整理、汇总，为健康评估和健康改善做好准备；建立电子健康档案；进行健康评估、指导、督促、跟踪、教育。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5</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营养师</w:t>
            </w:r>
          </w:p>
        </w:tc>
        <w:tc>
          <w:tcPr>
            <w:tcW w:w="850" w:type="dxa"/>
            <w:shd w:val="clear" w:color="auto" w:fill="auto"/>
            <w:vAlign w:val="center"/>
          </w:tcPr>
          <w:p>
            <w:pPr>
              <w:jc w:val="center"/>
              <w:rPr>
                <w:rFonts w:ascii="仿宋" w:hAnsi="仿宋" w:eastAsia="仿宋"/>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p>
        </w:tc>
        <w:tc>
          <w:tcPr>
            <w:tcW w:w="4692" w:type="dxa"/>
            <w:vAlign w:val="center"/>
          </w:tcPr>
          <w:p>
            <w:pPr>
              <w:jc w:val="left"/>
            </w:pPr>
            <w:r>
              <w:rPr>
                <w:rFonts w:hint="eastAsia"/>
              </w:rPr>
              <w:t>能根据个体身体恢复情况及饮食习惯的不同，制定相应的营养餐，并及时与厨师对接；能进行营养知识的普及与相关的营养讲座。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74" w:type="dxa"/>
            <w:shd w:val="clear" w:color="auto" w:fill="auto"/>
            <w:vAlign w:val="center"/>
          </w:tcPr>
          <w:p>
            <w:pPr>
              <w:jc w:val="center"/>
              <w:rPr>
                <w:rFonts w:ascii="仿宋_GB2312" w:eastAsia="仿宋_GB2312"/>
                <w:szCs w:val="24"/>
              </w:rPr>
            </w:pPr>
            <w:r>
              <w:rPr>
                <w:rFonts w:hint="eastAsia" w:ascii="仿宋_GB2312" w:eastAsia="仿宋_GB2312"/>
                <w:szCs w:val="24"/>
              </w:rPr>
              <w:t>6</w:t>
            </w:r>
          </w:p>
        </w:tc>
        <w:tc>
          <w:tcPr>
            <w:tcW w:w="1483" w:type="dxa"/>
            <w:shd w:val="clear" w:color="auto" w:fill="auto"/>
            <w:vAlign w:val="center"/>
          </w:tcPr>
          <w:p>
            <w:pPr>
              <w:jc w:val="center"/>
              <w:rPr>
                <w:rFonts w:ascii="黑体" w:hAnsi="黑体" w:eastAsia="黑体"/>
                <w:szCs w:val="24"/>
              </w:rPr>
            </w:pPr>
            <w:r>
              <w:rPr>
                <w:rFonts w:hint="eastAsia" w:ascii="黑体" w:hAnsi="黑体" w:eastAsia="黑体"/>
                <w:szCs w:val="24"/>
              </w:rPr>
              <w:t>文职文秘</w:t>
            </w:r>
          </w:p>
        </w:tc>
        <w:tc>
          <w:tcPr>
            <w:tcW w:w="850" w:type="dxa"/>
            <w:shd w:val="clear" w:color="auto" w:fill="auto"/>
            <w:vAlign w:val="center"/>
          </w:tcPr>
          <w:p>
            <w:pPr>
              <w:jc w:val="center"/>
              <w:rPr>
                <w:rFonts w:ascii="仿宋" w:hAnsi="仿宋" w:eastAsia="仿宋"/>
                <w:szCs w:val="24"/>
              </w:rPr>
            </w:pPr>
            <w:r>
              <w:rPr>
                <w:rFonts w:hint="eastAsia" w:ascii="仿宋" w:hAnsi="仿宋" w:eastAsia="仿宋"/>
                <w:szCs w:val="24"/>
              </w:rPr>
              <w:t>√</w:t>
            </w:r>
          </w:p>
        </w:tc>
        <w:tc>
          <w:tcPr>
            <w:tcW w:w="851" w:type="dxa"/>
            <w:shd w:val="clear" w:color="auto" w:fill="auto"/>
            <w:vAlign w:val="center"/>
          </w:tcPr>
          <w:p>
            <w:pPr>
              <w:jc w:val="center"/>
              <w:rPr>
                <w:rFonts w:ascii="仿宋_GB2312" w:eastAsia="仿宋_GB2312"/>
                <w:szCs w:val="24"/>
              </w:rPr>
            </w:pPr>
          </w:p>
        </w:tc>
        <w:tc>
          <w:tcPr>
            <w:tcW w:w="4692" w:type="dxa"/>
            <w:vAlign w:val="center"/>
          </w:tcPr>
          <w:p>
            <w:pPr>
              <w:jc w:val="left"/>
            </w:pPr>
            <w:r>
              <w:rPr>
                <w:rFonts w:hint="eastAsia"/>
              </w:rPr>
              <w:t>熟悉现代</w:t>
            </w:r>
            <w:r>
              <w:fldChar w:fldCharType="begin"/>
            </w:r>
            <w:r>
              <w:instrText xml:space="preserve"> HYPERLINK "https://baike.so.com/doc/5389292-7345283.html" \t "https://baike.so.com/doc/_blank" </w:instrText>
            </w:r>
            <w:r>
              <w:fldChar w:fldCharType="separate"/>
            </w:r>
            <w:r>
              <w:t>文学</w:t>
            </w:r>
            <w:r>
              <w:fldChar w:fldCharType="end"/>
            </w:r>
            <w:r>
              <w:t>书，</w:t>
            </w:r>
            <w:r>
              <w:rPr>
                <w:rFonts w:hint="eastAsia"/>
              </w:rPr>
              <w:t>一定</w:t>
            </w:r>
            <w:r>
              <w:t>的写作能力，能熟练的从事</w:t>
            </w:r>
            <w:r>
              <w:fldChar w:fldCharType="begin"/>
            </w:r>
            <w:r>
              <w:instrText xml:space="preserve"> HYPERLINK "https://baike.so.com/doc/5567271-5782415.html" \t "https://baike.so.com/doc/_blank" </w:instrText>
            </w:r>
            <w:r>
              <w:fldChar w:fldCharType="separate"/>
            </w:r>
            <w:r>
              <w:t>文书</w:t>
            </w:r>
            <w:r>
              <w:fldChar w:fldCharType="end"/>
            </w:r>
            <w:r>
              <w:t>、</w:t>
            </w:r>
            <w:r>
              <w:fldChar w:fldCharType="begin"/>
            </w:r>
            <w:r>
              <w:instrText xml:space="preserve"> HYPERLINK "https://baike.so.com/doc/648679-24474691.html" \t "https://baike.so.com/doc/_blank" </w:instrText>
            </w:r>
            <w:r>
              <w:fldChar w:fldCharType="separate"/>
            </w:r>
            <w:r>
              <w:t>秘书</w:t>
            </w:r>
            <w:r>
              <w:fldChar w:fldCharType="end"/>
            </w:r>
            <w:r>
              <w:t>事务工作、能进行文章写作，文学编辑和新闻写作，有较强的公关能力</w:t>
            </w:r>
            <w:r>
              <w:rPr>
                <w:rFonts w:hint="eastAsia"/>
              </w:rPr>
              <w:t>；</w:t>
            </w:r>
            <w:r>
              <w:t>具有较强的社会交往能力</w:t>
            </w:r>
            <w:r>
              <w:rPr>
                <w:rFonts w:hint="eastAsia"/>
              </w:rPr>
              <w:t>、</w:t>
            </w:r>
            <w:r>
              <w:t>口语表达能力</w:t>
            </w:r>
            <w:r>
              <w:rPr>
                <w:rFonts w:hint="eastAsia"/>
              </w:rPr>
              <w:t>、</w:t>
            </w:r>
            <w:r>
              <w:t>服务能力。</w:t>
            </w:r>
          </w:p>
        </w:tc>
      </w:tr>
    </w:tbl>
    <w:p>
      <w:pPr>
        <w:adjustRightInd w:val="0"/>
        <w:snapToGrid w:val="0"/>
        <w:spacing w:line="360" w:lineRule="auto"/>
        <w:ind w:firstLine="480"/>
        <w:rPr>
          <w:sz w:val="24"/>
          <w:szCs w:val="24"/>
        </w:rPr>
      </w:pPr>
    </w:p>
    <w:p>
      <w:pPr>
        <w:adjustRightInd w:val="0"/>
        <w:snapToGrid w:val="0"/>
        <w:spacing w:before="156" w:beforeLines="50" w:line="360" w:lineRule="auto"/>
        <w:ind w:firstLine="560" w:firstLineChars="200"/>
        <w:rPr>
          <w:rFonts w:ascii="黑体" w:hAnsi="黑体" w:eastAsia="黑体"/>
          <w:sz w:val="28"/>
          <w:szCs w:val="28"/>
        </w:rPr>
      </w:pPr>
      <w:r>
        <w:rPr>
          <w:rFonts w:hint="eastAsia" w:ascii="黑体" w:hAnsi="黑体" w:eastAsia="黑体"/>
          <w:sz w:val="28"/>
          <w:szCs w:val="28"/>
        </w:rPr>
        <w:t>五、培养目标与培养规格</w:t>
      </w:r>
    </w:p>
    <w:p>
      <w:pPr>
        <w:adjustRightInd w:val="0"/>
        <w:snapToGrid w:val="0"/>
        <w:spacing w:before="156" w:beforeLines="50" w:line="360" w:lineRule="auto"/>
        <w:ind w:firstLine="48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（一）培养目标</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本专业培养德、智、体、美、劳全面发展，适应现代学前教育改革和发展需要，具有高尚的师德、先进的幼儿教育理念、扎实的幼儿教育理论知识和专业技能以及组织管理能力，面向幼教、早教领域的高素质技术技能人才。</w:t>
      </w:r>
    </w:p>
    <w:p>
      <w:pPr>
        <w:adjustRightInd w:val="0"/>
        <w:snapToGrid w:val="0"/>
        <w:spacing w:before="156" w:beforeLines="50" w:line="360" w:lineRule="auto"/>
        <w:ind w:firstLine="482"/>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（二）培养规格</w:t>
      </w:r>
    </w:p>
    <w:p>
      <w:pPr>
        <w:adjustRightInd w:val="0"/>
        <w:snapToGrid w:val="0"/>
        <w:spacing w:before="156" w:beforeLines="50" w:line="360" w:lineRule="auto"/>
        <w:ind w:firstLine="482"/>
        <w:rPr>
          <w:rFonts w:ascii="楷体" w:hAnsi="楷体" w:eastAsia="楷体"/>
          <w:b/>
          <w:bCs/>
          <w:sz w:val="24"/>
          <w:szCs w:val="24"/>
        </w:rPr>
      </w:pPr>
      <w:r>
        <w:rPr>
          <w:rFonts w:hint="eastAsia" w:ascii="楷体" w:hAnsi="楷体" w:eastAsia="楷体"/>
          <w:b/>
          <w:bCs/>
          <w:sz w:val="24"/>
          <w:szCs w:val="24"/>
        </w:rPr>
        <w:t>1.素质要求</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1）热爱祖国，坚定拥护党的基本路线，坚持马克思列宁主义、毛泽东思想、邓小平理论、“三个代表”重要思想、科学发展观和习近平新时代中国特色社会主义思想，具有坚定的政治立场、良好的思想修养、高度的社会责任感。</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（2）具有国际视野和终身学习理念，热爱中国传统文化，自觉遵纪守法，具有诚信守信、敬业精神和一定的创新创业能力。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（3）热爱幼教事业，具有良好的教师职业道德，具有较强的团队合作意识，尊重幼儿，保教结合。</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（4）具有良好的身心素质，获得正确的审美观，养成良好的体育锻炼和卫生习惯，形成健康的体魄，达到国家规定的体质健康标准；具有一定的抗挫抗压能力和自我管理能力。</w:t>
      </w:r>
    </w:p>
    <w:p>
      <w:pPr>
        <w:adjustRightInd w:val="0"/>
        <w:snapToGrid w:val="0"/>
        <w:spacing w:before="156" w:beforeLines="50" w:line="360" w:lineRule="auto"/>
        <w:ind w:firstLine="482"/>
        <w:rPr>
          <w:rFonts w:ascii="楷体" w:hAnsi="楷体" w:eastAsia="楷体"/>
          <w:b/>
          <w:bCs/>
          <w:sz w:val="24"/>
          <w:szCs w:val="24"/>
        </w:rPr>
      </w:pPr>
      <w:r>
        <w:rPr>
          <w:rFonts w:hint="eastAsia" w:ascii="楷体" w:hAnsi="楷体" w:eastAsia="楷体"/>
          <w:b/>
          <w:bCs/>
          <w:sz w:val="24"/>
          <w:szCs w:val="24"/>
        </w:rPr>
        <w:t>2.知识要求</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（1）具有与本专业相关的基本文化知识，奠定广博的文化素养基础。</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（2）了解国家学前教育政策法规，熟悉幼儿园教育目标、任务、内容、要求和基本原则。</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（3）了解学前教育相关基本理论知识，掌握促进学前儿童全面发展的教育教学知识与方法。</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（4）掌握学前教育环境创设、保育和管理的知识与方法。</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（5）具备本专业需要的幼儿安全教育和防护救助知识。</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（6）具备本专业需要的艺术欣赏和表现知识。</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（7）</w:t>
      </w:r>
      <w:bookmarkStart w:id="3" w:name="_Hlk48141581"/>
      <w:r>
        <w:rPr>
          <w:rFonts w:hint="eastAsia" w:asciiTheme="minorEastAsia" w:hAnsiTheme="minorEastAsia" w:eastAsiaTheme="minorEastAsia"/>
          <w:sz w:val="24"/>
          <w:szCs w:val="24"/>
        </w:rPr>
        <w:t>掌握本专业需要的信息化教学知识。</w:t>
      </w:r>
      <w:bookmarkEnd w:id="3"/>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（8）学习一门外语（英语）。</w:t>
      </w:r>
    </w:p>
    <w:p>
      <w:pPr>
        <w:adjustRightInd w:val="0"/>
        <w:snapToGrid w:val="0"/>
        <w:spacing w:before="156" w:beforeLines="50" w:line="360" w:lineRule="auto"/>
        <w:ind w:firstLine="482"/>
        <w:rPr>
          <w:rFonts w:ascii="楷体" w:hAnsi="楷体" w:eastAsia="楷体"/>
          <w:b/>
          <w:bCs/>
          <w:sz w:val="24"/>
          <w:szCs w:val="24"/>
        </w:rPr>
      </w:pPr>
      <w:r>
        <w:rPr>
          <w:rFonts w:hint="eastAsia" w:ascii="楷体" w:hAnsi="楷体" w:eastAsia="楷体"/>
          <w:b/>
          <w:bCs/>
          <w:sz w:val="24"/>
          <w:szCs w:val="24"/>
        </w:rPr>
        <w:t>3.能力要求</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（1）具有对不同发展特点学前儿童进行观察、了解，并选择适当教育行为的能力。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（2）具有根据学前儿童身心发展特点和规律，设计、组织、实施教育教学活动，并进行合理评价的能力。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（3）具备创设促进幼儿发展的健康教育环境，支持、引导幼儿开展游戏活动的能力。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（4）具备组织、实施幼儿一日生活活动，并合理保育的能力。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（5）具备沟通和合作能力，能够顺利开展师、幼沟通和家、园沟通工作。</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（6）具备本专业要求的自主学习、自我反思的能力。</w:t>
      </w:r>
    </w:p>
    <w:p>
      <w:pPr>
        <w:adjustRightInd w:val="0"/>
        <w:snapToGrid w:val="0"/>
        <w:spacing w:before="156" w:before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（7）具备本专业要求的口头语言表达能力和写作能力。</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（8）具备幼儿音乐、美术、舞蹈、英语等课程的教学技能。</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（9）掌握本专业需要的信息化教学手段。</w:t>
      </w:r>
    </w:p>
    <w:p>
      <w:pPr>
        <w:adjustRightInd w:val="0"/>
        <w:snapToGrid w:val="0"/>
        <w:spacing w:before="156" w:beforeLines="50" w:line="360" w:lineRule="auto"/>
        <w:ind w:firstLine="482"/>
        <w:rPr>
          <w:rFonts w:asciiTheme="minorEastAsia" w:hAnsiTheme="minorEastAsia" w:eastAsiaTheme="minorEastAsia"/>
          <w:sz w:val="24"/>
          <w:szCs w:val="24"/>
        </w:rPr>
      </w:pPr>
      <w:r>
        <w:rPr>
          <w:rFonts w:hint="eastAsia" w:asciiTheme="minorEastAsia" w:hAnsiTheme="minorEastAsia" w:eastAsiaTheme="minorEastAsia"/>
          <w:sz w:val="24"/>
          <w:szCs w:val="24"/>
        </w:rPr>
        <w:t>（10）掌握一门外语（英语）。</w:t>
      </w:r>
    </w:p>
    <w:p>
      <w:pPr>
        <w:adjustRightInd w:val="0"/>
        <w:snapToGrid w:val="0"/>
        <w:spacing w:before="156" w:beforeLines="50" w:line="360" w:lineRule="auto"/>
        <w:ind w:firstLine="482"/>
        <w:rPr>
          <w:rFonts w:asciiTheme="minorEastAsia" w:hAnsiTheme="minorEastAsia" w:eastAsiaTheme="minorEastAsia"/>
          <w:sz w:val="24"/>
          <w:szCs w:val="24"/>
        </w:rPr>
      </w:pPr>
    </w:p>
    <w:p>
      <w:pPr>
        <w:overflowPunct w:val="0"/>
        <w:adjustRightInd w:val="0"/>
        <w:spacing w:line="360" w:lineRule="auto"/>
        <w:ind w:firstLine="560" w:firstLineChars="200"/>
        <w:rPr>
          <w:rFonts w:ascii="黑体" w:hAnsi="黑体" w:eastAsia="黑体"/>
          <w:sz w:val="28"/>
          <w:szCs w:val="28"/>
        </w:rPr>
      </w:pPr>
      <w:r>
        <w:rPr>
          <w:rFonts w:hint="eastAsia" w:ascii="黑体" w:hAnsi="黑体" w:eastAsia="黑体"/>
          <w:sz w:val="28"/>
          <w:szCs w:val="28"/>
        </w:rPr>
        <w:t>六、课程设置及要求</w:t>
      </w:r>
    </w:p>
    <w:p>
      <w:pPr>
        <w:adjustRightInd w:val="0"/>
        <w:snapToGrid w:val="0"/>
        <w:spacing w:line="360" w:lineRule="auto"/>
        <w:ind w:firstLine="720" w:firstLineChars="300"/>
        <w:rPr>
          <w:sz w:val="24"/>
          <w:szCs w:val="24"/>
        </w:rPr>
      </w:pPr>
      <w:r>
        <w:rPr>
          <w:rFonts w:hint="eastAsia" w:ascii="Cambria Math" w:hAnsi="Cambria Math"/>
          <w:sz w:val="24"/>
          <w:szCs w:val="24"/>
        </w:rPr>
        <w:t>学前教育专业课程</w:t>
      </w:r>
      <w:r>
        <w:rPr>
          <w:rFonts w:hint="eastAsia"/>
          <w:sz w:val="24"/>
          <w:szCs w:val="24"/>
        </w:rPr>
        <w:t>主要包括</w:t>
      </w:r>
      <w:r>
        <w:rPr>
          <w:rFonts w:hint="eastAsia"/>
          <w:color w:val="000000" w:themeColor="text1"/>
          <w:sz w:val="24"/>
          <w:szCs w:val="24"/>
          <w14:textFill>
            <w14:solidFill>
              <w14:schemeClr w14:val="tx1"/>
            </w14:solidFill>
          </w14:textFill>
        </w:rPr>
        <w:t>公共基础课程和专业（技能）课程</w:t>
      </w:r>
      <w:r>
        <w:rPr>
          <w:rFonts w:hint="eastAsia"/>
          <w:sz w:val="24"/>
          <w:szCs w:val="24"/>
        </w:rPr>
        <w:t>。</w:t>
      </w:r>
    </w:p>
    <w:p>
      <w:pPr>
        <w:adjustRightInd w:val="0"/>
        <w:snapToGrid w:val="0"/>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（一）公共基础课程</w:t>
      </w:r>
    </w:p>
    <w:p>
      <w:pPr>
        <w:adjustRightInd w:val="0"/>
        <w:snapToGrid w:val="0"/>
        <w:spacing w:line="360" w:lineRule="auto"/>
        <w:ind w:left="480" w:firstLine="120" w:firstLineChars="50"/>
        <w:rPr>
          <w:rFonts w:ascii="Cambria Math" w:hAnsi="Cambria Math"/>
          <w:sz w:val="24"/>
          <w:szCs w:val="24"/>
        </w:rPr>
      </w:pPr>
      <w:r>
        <w:rPr>
          <w:rFonts w:hint="eastAsia" w:ascii="Cambria Math" w:hAnsi="Cambria Math"/>
          <w:sz w:val="24"/>
          <w:szCs w:val="24"/>
        </w:rPr>
        <w:t>公共基础课程包括公共</w:t>
      </w:r>
      <w:r>
        <w:rPr>
          <w:rFonts w:ascii="Cambria Math" w:hAnsi="Cambria Math"/>
          <w:sz w:val="24"/>
          <w:szCs w:val="24"/>
        </w:rPr>
        <w:t>必修课程和公共选修课程</w:t>
      </w:r>
      <w:r>
        <w:rPr>
          <w:rFonts w:hint="eastAsia" w:ascii="Cambria Math" w:hAnsi="Cambria Math"/>
          <w:sz w:val="24"/>
          <w:szCs w:val="24"/>
        </w:rPr>
        <w:t>。</w:t>
      </w:r>
    </w:p>
    <w:p>
      <w:pPr>
        <w:pStyle w:val="33"/>
        <w:numPr>
          <w:ilvl w:val="0"/>
          <w:numId w:val="1"/>
        </w:numPr>
        <w:adjustRightInd w:val="0"/>
        <w:snapToGrid w:val="0"/>
        <w:spacing w:line="360" w:lineRule="auto"/>
        <w:ind w:firstLineChars="0"/>
        <w:rPr>
          <w:rFonts w:ascii="黑体" w:hAnsi="黑体" w:eastAsia="黑体"/>
          <w:sz w:val="24"/>
          <w:szCs w:val="24"/>
        </w:rPr>
      </w:pPr>
      <w:r>
        <w:rPr>
          <w:rFonts w:ascii="黑体" w:hAnsi="黑体" w:eastAsia="黑体"/>
          <w:sz w:val="24"/>
          <w:szCs w:val="24"/>
        </w:rPr>
        <w:t>公共</w:t>
      </w:r>
      <w:r>
        <w:rPr>
          <w:rFonts w:hint="eastAsia" w:ascii="黑体" w:hAnsi="黑体" w:eastAsia="黑体"/>
          <w:sz w:val="24"/>
          <w:szCs w:val="24"/>
        </w:rPr>
        <w:t>必</w:t>
      </w:r>
      <w:r>
        <w:rPr>
          <w:rFonts w:ascii="黑体" w:hAnsi="黑体" w:eastAsia="黑体"/>
          <w:sz w:val="24"/>
          <w:szCs w:val="24"/>
        </w:rPr>
        <w:t>修课程</w:t>
      </w:r>
    </w:p>
    <w:p>
      <w:pPr>
        <w:adjustRightInd w:val="0"/>
        <w:snapToGrid w:val="0"/>
        <w:spacing w:line="360" w:lineRule="auto"/>
        <w:ind w:firstLine="600" w:firstLineChars="250"/>
        <w:rPr>
          <w:rFonts w:ascii="Cambria Math" w:hAnsi="Cambria Math"/>
          <w:sz w:val="24"/>
          <w:szCs w:val="24"/>
        </w:rPr>
      </w:pPr>
      <w:r>
        <w:rPr>
          <w:rFonts w:ascii="Cambria Math" w:hAnsi="Cambria Math"/>
          <w:sz w:val="24"/>
          <w:szCs w:val="24"/>
        </w:rPr>
        <w:t>公共</w:t>
      </w:r>
      <w:r>
        <w:rPr>
          <w:rFonts w:hint="eastAsia" w:ascii="Cambria Math" w:hAnsi="Cambria Math"/>
          <w:sz w:val="24"/>
          <w:szCs w:val="24"/>
        </w:rPr>
        <w:t>必</w:t>
      </w:r>
      <w:r>
        <w:rPr>
          <w:rFonts w:ascii="Cambria Math" w:hAnsi="Cambria Math"/>
          <w:sz w:val="24"/>
          <w:szCs w:val="24"/>
        </w:rPr>
        <w:t>修课程包括</w:t>
      </w:r>
      <w:r>
        <w:rPr>
          <w:rFonts w:hint="eastAsia" w:ascii="Cambria Math" w:hAnsi="Cambria Math"/>
          <w:sz w:val="24"/>
          <w:szCs w:val="24"/>
        </w:rPr>
        <w:t>思想道德</w:t>
      </w:r>
      <w:r>
        <w:rPr>
          <w:rFonts w:ascii="Cambria Math" w:hAnsi="Cambria Math"/>
          <w:sz w:val="24"/>
          <w:szCs w:val="24"/>
        </w:rPr>
        <w:t>修养与法律基础</w:t>
      </w:r>
      <w:r>
        <w:rPr>
          <w:rFonts w:hint="eastAsia" w:ascii="Cambria Math" w:hAnsi="Cambria Math"/>
          <w:sz w:val="24"/>
          <w:szCs w:val="24"/>
        </w:rPr>
        <w:t>、毛泽东</w:t>
      </w:r>
      <w:r>
        <w:rPr>
          <w:rFonts w:ascii="Cambria Math" w:hAnsi="Cambria Math"/>
          <w:sz w:val="24"/>
          <w:szCs w:val="24"/>
        </w:rPr>
        <w:t>思想和中国特色社会主义理论体系概论、</w:t>
      </w:r>
      <w:r>
        <w:rPr>
          <w:rFonts w:hint="eastAsia" w:ascii="Cambria Math" w:hAnsi="Cambria Math"/>
          <w:sz w:val="24"/>
          <w:szCs w:val="24"/>
        </w:rPr>
        <w:t>形势</w:t>
      </w:r>
      <w:r>
        <w:rPr>
          <w:rFonts w:ascii="Cambria Math" w:hAnsi="Cambria Math"/>
          <w:sz w:val="24"/>
          <w:szCs w:val="24"/>
        </w:rPr>
        <w:t>与政策、</w:t>
      </w:r>
      <w:r>
        <w:rPr>
          <w:rFonts w:hint="eastAsia" w:ascii="Cambria Math" w:hAnsi="Cambria Math"/>
          <w:sz w:val="24"/>
          <w:szCs w:val="24"/>
        </w:rPr>
        <w:t>实用英语</w:t>
      </w:r>
      <w:r>
        <w:rPr>
          <w:rFonts w:ascii="Cambria Math" w:hAnsi="Cambria Math"/>
          <w:sz w:val="24"/>
          <w:szCs w:val="24"/>
        </w:rPr>
        <w:t>、计算机应用基础、</w:t>
      </w:r>
      <w:r>
        <w:rPr>
          <w:rFonts w:hint="eastAsia" w:ascii="Cambria Math" w:hAnsi="Cambria Math"/>
          <w:sz w:val="24"/>
          <w:szCs w:val="24"/>
        </w:rPr>
        <w:t>大学语文、大学体育、国防教育与军事训练、大学生心理健康教育、职业生涯规划和就业指导等课程。具体见表4。</w:t>
      </w:r>
    </w:p>
    <w:p>
      <w:pPr>
        <w:spacing w:line="360" w:lineRule="auto"/>
        <w:jc w:val="center"/>
        <w:rPr>
          <w:rFonts w:ascii="黑体" w:eastAsia="黑体"/>
          <w:sz w:val="24"/>
          <w:szCs w:val="24"/>
        </w:rPr>
      </w:pPr>
      <w:r>
        <w:rPr>
          <w:rFonts w:hint="eastAsia" w:ascii="黑体" w:eastAsia="黑体"/>
          <w:sz w:val="24"/>
          <w:szCs w:val="24"/>
        </w:rPr>
        <w:t>表4</w:t>
      </w:r>
      <w:r>
        <w:rPr>
          <w:rFonts w:ascii="黑体" w:eastAsia="黑体"/>
          <w:sz w:val="24"/>
          <w:szCs w:val="24"/>
        </w:rPr>
        <w:t xml:space="preserve">  </w:t>
      </w:r>
      <w:r>
        <w:rPr>
          <w:rFonts w:hint="eastAsia" w:ascii="黑体" w:eastAsia="黑体"/>
          <w:sz w:val="24"/>
          <w:szCs w:val="24"/>
        </w:rPr>
        <w:t>公共基础必修课程</w:t>
      </w:r>
    </w:p>
    <w:tbl>
      <w:tblPr>
        <w:tblStyle w:val="11"/>
        <w:tblW w:w="8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04"/>
        <w:gridCol w:w="709"/>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67" w:type="dxa"/>
            <w:tcMar>
              <w:left w:w="28" w:type="dxa"/>
              <w:right w:w="28" w:type="dxa"/>
            </w:tcMar>
            <w:vAlign w:val="center"/>
          </w:tcPr>
          <w:p>
            <w:pPr>
              <w:adjustRightInd w:val="0"/>
              <w:snapToGrid w:val="0"/>
              <w:jc w:val="center"/>
              <w:rPr>
                <w:rFonts w:ascii="黑体" w:hAnsi="黑体" w:eastAsia="黑体"/>
                <w:b/>
                <w:szCs w:val="28"/>
              </w:rPr>
            </w:pPr>
            <w:r>
              <w:rPr>
                <w:rFonts w:hint="eastAsia" w:ascii="黑体" w:hAnsi="黑体" w:eastAsia="黑体"/>
                <w:b/>
                <w:szCs w:val="28"/>
              </w:rPr>
              <w:t>序号</w:t>
            </w:r>
          </w:p>
        </w:tc>
        <w:tc>
          <w:tcPr>
            <w:tcW w:w="1304" w:type="dxa"/>
            <w:vAlign w:val="center"/>
          </w:tcPr>
          <w:p>
            <w:pPr>
              <w:adjustRightInd w:val="0"/>
              <w:snapToGrid w:val="0"/>
              <w:jc w:val="center"/>
              <w:rPr>
                <w:rFonts w:ascii="黑体" w:hAnsi="黑体" w:eastAsia="黑体"/>
                <w:b/>
                <w:szCs w:val="28"/>
              </w:rPr>
            </w:pPr>
            <w:r>
              <w:rPr>
                <w:rFonts w:hint="eastAsia" w:ascii="黑体" w:hAnsi="黑体" w:eastAsia="黑体"/>
                <w:b/>
                <w:szCs w:val="28"/>
              </w:rPr>
              <w:t>课程名称</w:t>
            </w:r>
          </w:p>
        </w:tc>
        <w:tc>
          <w:tcPr>
            <w:tcW w:w="709" w:type="dxa"/>
            <w:vAlign w:val="center"/>
          </w:tcPr>
          <w:p>
            <w:pPr>
              <w:adjustRightInd w:val="0"/>
              <w:snapToGrid w:val="0"/>
              <w:jc w:val="center"/>
              <w:rPr>
                <w:rFonts w:ascii="黑体" w:hAnsi="黑体" w:eastAsia="黑体"/>
                <w:b/>
                <w:szCs w:val="28"/>
              </w:rPr>
            </w:pPr>
            <w:r>
              <w:rPr>
                <w:rFonts w:hint="eastAsia" w:ascii="黑体" w:hAnsi="黑体" w:eastAsia="黑体"/>
                <w:b/>
                <w:szCs w:val="28"/>
              </w:rPr>
              <w:t>学分</w:t>
            </w:r>
          </w:p>
        </w:tc>
        <w:tc>
          <w:tcPr>
            <w:tcW w:w="6095" w:type="dxa"/>
            <w:vAlign w:val="center"/>
          </w:tcPr>
          <w:p>
            <w:pPr>
              <w:adjustRightInd w:val="0"/>
              <w:snapToGrid w:val="0"/>
              <w:jc w:val="center"/>
              <w:rPr>
                <w:rFonts w:ascii="黑体" w:hAnsi="黑体" w:eastAsia="黑体"/>
                <w:b/>
                <w:szCs w:val="28"/>
              </w:rPr>
            </w:pPr>
            <w:r>
              <w:rPr>
                <w:rFonts w:hint="eastAsia" w:ascii="黑体" w:hAnsi="黑体" w:eastAsia="黑体"/>
                <w:b/>
                <w:szCs w:val="28"/>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1</w:t>
            </w:r>
          </w:p>
        </w:tc>
        <w:tc>
          <w:tcPr>
            <w:tcW w:w="1304" w:type="dxa"/>
            <w:vAlign w:val="center"/>
          </w:tcPr>
          <w:p>
            <w:pPr>
              <w:adjustRightInd w:val="0"/>
              <w:snapToGrid w:val="0"/>
              <w:jc w:val="center"/>
              <w:rPr>
                <w:rFonts w:ascii="仿宋_GB2312" w:hAnsi="仿宋" w:eastAsia="仿宋_GB2312"/>
                <w:b/>
                <w:szCs w:val="28"/>
              </w:rPr>
            </w:pPr>
            <w:r>
              <w:rPr>
                <w:rFonts w:hint="eastAsia" w:ascii="仿宋" w:hAnsi="仿宋" w:eastAsia="仿宋" w:cs="仿宋"/>
                <w:szCs w:val="21"/>
                <w:lang w:val="zh-CN"/>
              </w:rPr>
              <w:t>思想道德修养与法律基础</w:t>
            </w:r>
          </w:p>
        </w:tc>
        <w:tc>
          <w:tcPr>
            <w:tcW w:w="709" w:type="dxa"/>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3</w:t>
            </w:r>
          </w:p>
        </w:tc>
        <w:tc>
          <w:tcPr>
            <w:tcW w:w="6095" w:type="dxa"/>
            <w:vAlign w:val="center"/>
          </w:tcPr>
          <w:p>
            <w:pPr>
              <w:adjustRightInd w:val="0"/>
              <w:snapToGrid w:val="0"/>
              <w:rPr>
                <w:rFonts w:ascii="仿宋_GB2312" w:hAnsi="仿宋" w:eastAsia="仿宋_GB2312"/>
                <w:b/>
                <w:szCs w:val="28"/>
              </w:rPr>
            </w:pPr>
            <w:r>
              <w:rPr>
                <w:rFonts w:hint="eastAsia" w:ascii="仿宋" w:hAnsi="仿宋" w:eastAsia="仿宋" w:cs="仿宋"/>
                <w:szCs w:val="21"/>
                <w:lang w:val="zh-CN"/>
              </w:rPr>
              <w:t>本课程是中共中央宣传部和国家教育部规定的高职院校思想政治理论课中的骨干和核心课程，是高等学校学生的必修课。本课程所包含的内容是高职学生应当具备的知识结构和素质结构的重要组成部分，以马克思主义为指导，以习近平新时代中国特色社会主义思想为价值取向，以正确的世界观、人生观、价值观和道德观、法制观教育为主要内容，把社会主义核心价值观贯穿教学的全过程，通过理论学习和实践体验，提高大学生的思想道德素质、行为修养和法律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2</w:t>
            </w:r>
          </w:p>
        </w:tc>
        <w:tc>
          <w:tcPr>
            <w:tcW w:w="1304" w:type="dxa"/>
            <w:vAlign w:val="center"/>
          </w:tcPr>
          <w:p>
            <w:pPr>
              <w:adjustRightInd w:val="0"/>
              <w:snapToGrid w:val="0"/>
              <w:jc w:val="center"/>
              <w:rPr>
                <w:rFonts w:ascii="仿宋" w:hAnsi="仿宋" w:eastAsia="仿宋" w:cs="仿宋"/>
                <w:szCs w:val="21"/>
                <w:lang w:val="zh-CN"/>
              </w:rPr>
            </w:pPr>
          </w:p>
          <w:p>
            <w:pPr>
              <w:adjustRightInd w:val="0"/>
              <w:snapToGrid w:val="0"/>
              <w:jc w:val="center"/>
              <w:rPr>
                <w:rFonts w:ascii="仿宋" w:hAnsi="仿宋" w:eastAsia="仿宋" w:cs="仿宋"/>
                <w:szCs w:val="21"/>
                <w:lang w:val="zh-CN"/>
              </w:rPr>
            </w:pPr>
            <w:r>
              <w:rPr>
                <w:rFonts w:hint="eastAsia" w:ascii="仿宋" w:hAnsi="仿宋" w:eastAsia="仿宋" w:cs="仿宋"/>
                <w:szCs w:val="21"/>
                <w:lang w:val="zh-CN"/>
              </w:rPr>
              <w:t>毛泽东思想和中国特色社会主义理论体系概论</w:t>
            </w:r>
          </w:p>
          <w:p>
            <w:pPr>
              <w:adjustRightInd w:val="0"/>
              <w:snapToGrid w:val="0"/>
              <w:jc w:val="center"/>
              <w:rPr>
                <w:rFonts w:ascii="仿宋" w:hAnsi="仿宋" w:eastAsia="仿宋" w:cs="仿宋"/>
                <w:szCs w:val="21"/>
                <w:lang w:val="zh-CN"/>
              </w:rPr>
            </w:pPr>
          </w:p>
        </w:tc>
        <w:tc>
          <w:tcPr>
            <w:tcW w:w="709" w:type="dxa"/>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4</w:t>
            </w:r>
          </w:p>
        </w:tc>
        <w:tc>
          <w:tcPr>
            <w:tcW w:w="6095" w:type="dxa"/>
            <w:vAlign w:val="center"/>
          </w:tcPr>
          <w:p>
            <w:pPr>
              <w:adjustRightInd w:val="0"/>
              <w:snapToGrid w:val="0"/>
              <w:rPr>
                <w:rFonts w:ascii="仿宋" w:hAnsi="仿宋" w:eastAsia="仿宋" w:cs="仿宋"/>
                <w:szCs w:val="21"/>
                <w:lang w:val="zh-CN"/>
              </w:rPr>
            </w:pPr>
            <w:r>
              <w:rPr>
                <w:rFonts w:hint="eastAsia" w:ascii="仿宋" w:hAnsi="仿宋" w:eastAsia="仿宋" w:cs="仿宋"/>
                <w:szCs w:val="21"/>
                <w:lang w:val="zh-CN"/>
              </w:rPr>
              <w:t>本课程是中共中央宣传部和国家教育部规定的高职院校思想政治理论课中的骨干和核心课程，是高等学校学生必修的基础教育课。本课程所包含的内容是高职学生应当具备的知识结构和素质结构的重要组成部分，也是培养中国特色社会主义合格建设者和可靠接班人的不可缺少的教育内容，在各专业人才培养方案中起着基础性和导向性作用，为培养高素质技能型人才保驾护航。本课程以中国化的马克思主义为主题，以马克思主义中国化为主线，以中国特色社会主义为重点，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3</w:t>
            </w:r>
          </w:p>
        </w:tc>
        <w:tc>
          <w:tcPr>
            <w:tcW w:w="1304" w:type="dxa"/>
            <w:vAlign w:val="center"/>
          </w:tcPr>
          <w:p>
            <w:pPr>
              <w:adjustRightInd w:val="0"/>
              <w:snapToGrid w:val="0"/>
              <w:jc w:val="center"/>
              <w:rPr>
                <w:rFonts w:ascii="仿宋" w:hAnsi="仿宋" w:eastAsia="仿宋" w:cs="仿宋"/>
                <w:szCs w:val="21"/>
                <w:lang w:val="zh-CN"/>
              </w:rPr>
            </w:pPr>
            <w:r>
              <w:rPr>
                <w:rFonts w:hint="eastAsia" w:ascii="仿宋" w:hAnsi="仿宋" w:eastAsia="仿宋" w:cs="仿宋"/>
                <w:szCs w:val="21"/>
                <w:lang w:val="zh-CN"/>
              </w:rPr>
              <w:t>形势与政策</w:t>
            </w:r>
          </w:p>
        </w:tc>
        <w:tc>
          <w:tcPr>
            <w:tcW w:w="709" w:type="dxa"/>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1</w:t>
            </w:r>
          </w:p>
        </w:tc>
        <w:tc>
          <w:tcPr>
            <w:tcW w:w="6095" w:type="dxa"/>
            <w:vAlign w:val="center"/>
          </w:tcPr>
          <w:p>
            <w:pPr>
              <w:adjustRightInd w:val="0"/>
              <w:snapToGrid w:val="0"/>
              <w:rPr>
                <w:rFonts w:ascii="仿宋" w:hAnsi="仿宋" w:eastAsia="仿宋" w:cs="仿宋"/>
                <w:szCs w:val="21"/>
                <w:lang w:val="zh-CN"/>
              </w:rPr>
            </w:pPr>
            <w:r>
              <w:rPr>
                <w:rFonts w:ascii="仿宋" w:hAnsi="仿宋" w:eastAsia="仿宋" w:cs="仿宋"/>
                <w:szCs w:val="21"/>
                <w:lang w:val="zh-CN"/>
              </w:rPr>
              <w:t>本课程是理论武装时效性、释疑解惑针对性、教育引导综合性都很强的一门高校思想政治理论课，</w:t>
            </w:r>
            <w:r>
              <w:rPr>
                <w:rFonts w:hint="eastAsia" w:ascii="仿宋" w:hAnsi="仿宋" w:eastAsia="仿宋" w:cs="仿宋"/>
                <w:szCs w:val="21"/>
                <w:lang w:val="zh-CN"/>
              </w:rPr>
              <w:t>是</w:t>
            </w:r>
            <w:r>
              <w:rPr>
                <w:rFonts w:ascii="仿宋" w:hAnsi="仿宋" w:eastAsia="仿宋" w:cs="仿宋"/>
                <w:szCs w:val="21"/>
                <w:lang w:val="zh-CN"/>
              </w:rPr>
              <w:t>高校思想政治理论课的重要组成部分，是对学生进行形势与政策教育的主渠道、主阵地，是每个大学生的必修课程，在大学生思想政治教育中担负着重要使命，是引导学生正确认识世界和中国发展大势，正确认识中国特色和国际比较，正确认识时代责任和历史使命，正确认识远大抱负和脚踏实地的重要课程。</w:t>
            </w:r>
            <w:r>
              <w:rPr>
                <w:rFonts w:hint="eastAsia" w:ascii="仿宋" w:hAnsi="仿宋" w:eastAsia="仿宋" w:cs="仿宋"/>
                <w:szCs w:val="21"/>
                <w:lang w:val="zh-CN"/>
              </w:rPr>
              <w:t>本课程基本任务是紧密结合国内外形势，紧密结合大学生的思想实际，通过适时地对学生进行国内形势政策、世界政治经济与国际关系基本知识的教育，帮助学生开阔视野，及时了解和正确对待国内外重大时事，使大学生在改革开放环境下有坚定的立场，较强的分析能力和适应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4</w:t>
            </w:r>
          </w:p>
        </w:tc>
        <w:tc>
          <w:tcPr>
            <w:tcW w:w="1304" w:type="dxa"/>
            <w:vAlign w:val="center"/>
          </w:tcPr>
          <w:p>
            <w:pPr>
              <w:adjustRightInd w:val="0"/>
              <w:snapToGrid w:val="0"/>
              <w:jc w:val="center"/>
              <w:rPr>
                <w:rFonts w:ascii="仿宋" w:hAnsi="仿宋" w:eastAsia="仿宋" w:cs="仿宋"/>
                <w:szCs w:val="21"/>
                <w:lang w:val="zh-CN"/>
              </w:rPr>
            </w:pPr>
            <w:r>
              <w:rPr>
                <w:rFonts w:hint="eastAsia" w:ascii="仿宋" w:hAnsi="仿宋" w:eastAsia="仿宋"/>
                <w:szCs w:val="21"/>
              </w:rPr>
              <w:t>实用英语</w:t>
            </w:r>
          </w:p>
        </w:tc>
        <w:tc>
          <w:tcPr>
            <w:tcW w:w="709" w:type="dxa"/>
            <w:vAlign w:val="center"/>
          </w:tcPr>
          <w:p>
            <w:pPr>
              <w:adjustRightInd w:val="0"/>
              <w:snapToGrid w:val="0"/>
              <w:jc w:val="center"/>
              <w:rPr>
                <w:rFonts w:hint="eastAsia" w:ascii="仿宋_GB2312" w:hAnsi="仿宋" w:eastAsia="仿宋_GB2312"/>
                <w:bCs/>
                <w:szCs w:val="28"/>
                <w:lang w:eastAsia="zh-CN"/>
              </w:rPr>
            </w:pPr>
            <w:r>
              <w:rPr>
                <w:rFonts w:hint="eastAsia" w:ascii="仿宋_GB2312" w:hAnsi="仿宋" w:eastAsia="仿宋_GB2312"/>
                <w:bCs/>
                <w:szCs w:val="28"/>
                <w:lang w:val="en-US" w:eastAsia="zh-CN"/>
              </w:rPr>
              <w:t>8</w:t>
            </w:r>
          </w:p>
        </w:tc>
        <w:tc>
          <w:tcPr>
            <w:tcW w:w="6095" w:type="dxa"/>
            <w:vAlign w:val="center"/>
          </w:tcPr>
          <w:p>
            <w:pPr>
              <w:adjustRightInd w:val="0"/>
              <w:snapToGrid w:val="0"/>
              <w:rPr>
                <w:rFonts w:ascii="仿宋" w:hAnsi="仿宋" w:eastAsia="仿宋" w:cs="仿宋"/>
                <w:szCs w:val="21"/>
                <w:lang w:val="zh-CN"/>
              </w:rPr>
            </w:pPr>
            <w:r>
              <w:rPr>
                <w:rFonts w:hint="eastAsia" w:ascii="仿宋" w:hAnsi="仿宋" w:eastAsia="仿宋"/>
                <w:szCs w:val="21"/>
                <w:lang w:val="zh-CN"/>
              </w:rPr>
              <w:t>本课程是我院非英语专业学生的公共必修课程，该课程不仅是一门语言基础课程，也是拓宽知识面、了解世界文化的素质教育课程，是为培养面向生产、建设、服务和管理第一线需要的高端技能型人才的目标服务，培养高职学生综合素质、提升职业可持续发展能力的重要课程，在学生职业能力培养和职业素质养成方面具有支撑和促进作用。课程全面培养学生的英语综合应用能力，使学生具有一定的听、说、读、写、译能力，使其在未来的社会交往和工作、学习中能够使用英语进行有效的信息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5</w:t>
            </w:r>
          </w:p>
        </w:tc>
        <w:tc>
          <w:tcPr>
            <w:tcW w:w="1304" w:type="dxa"/>
            <w:vAlign w:val="center"/>
          </w:tcPr>
          <w:p>
            <w:pPr>
              <w:adjustRightInd w:val="0"/>
              <w:snapToGrid w:val="0"/>
              <w:jc w:val="center"/>
              <w:rPr>
                <w:rFonts w:ascii="仿宋" w:hAnsi="仿宋" w:eastAsia="仿宋"/>
                <w:szCs w:val="21"/>
              </w:rPr>
            </w:pPr>
            <w:r>
              <w:rPr>
                <w:rFonts w:hint="eastAsia" w:ascii="仿宋" w:hAnsi="仿宋" w:eastAsia="仿宋" w:cs="仿宋"/>
                <w:szCs w:val="21"/>
              </w:rPr>
              <w:t>计算机应用基础</w:t>
            </w:r>
          </w:p>
        </w:tc>
        <w:tc>
          <w:tcPr>
            <w:tcW w:w="709" w:type="dxa"/>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3.5</w:t>
            </w:r>
          </w:p>
        </w:tc>
        <w:tc>
          <w:tcPr>
            <w:tcW w:w="6095" w:type="dxa"/>
            <w:vAlign w:val="center"/>
          </w:tcPr>
          <w:p>
            <w:pPr>
              <w:adjustRightInd w:val="0"/>
              <w:snapToGrid w:val="0"/>
              <w:rPr>
                <w:rFonts w:ascii="仿宋" w:hAnsi="仿宋" w:eastAsia="仿宋"/>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6</w:t>
            </w:r>
          </w:p>
        </w:tc>
        <w:tc>
          <w:tcPr>
            <w:tcW w:w="1304" w:type="dxa"/>
            <w:vAlign w:val="center"/>
          </w:tcPr>
          <w:p>
            <w:pPr>
              <w:adjustRightInd w:val="0"/>
              <w:snapToGrid w:val="0"/>
              <w:jc w:val="center"/>
              <w:rPr>
                <w:rFonts w:ascii="仿宋" w:hAnsi="仿宋" w:eastAsia="仿宋"/>
                <w:szCs w:val="21"/>
              </w:rPr>
            </w:pPr>
            <w:r>
              <w:rPr>
                <w:rFonts w:hint="eastAsia" w:ascii="仿宋" w:hAnsi="仿宋" w:eastAsia="仿宋"/>
                <w:szCs w:val="21"/>
              </w:rPr>
              <w:t>大学语文</w:t>
            </w:r>
          </w:p>
        </w:tc>
        <w:tc>
          <w:tcPr>
            <w:tcW w:w="709" w:type="dxa"/>
            <w:vAlign w:val="center"/>
          </w:tcPr>
          <w:p>
            <w:pPr>
              <w:adjustRightInd w:val="0"/>
              <w:snapToGrid w:val="0"/>
              <w:jc w:val="center"/>
              <w:rPr>
                <w:rFonts w:ascii="仿宋_GB2312" w:hAnsi="仿宋" w:eastAsia="仿宋_GB2312"/>
                <w:bCs/>
                <w:szCs w:val="28"/>
              </w:rPr>
            </w:pPr>
            <w:r>
              <w:rPr>
                <w:rFonts w:ascii="仿宋" w:hAnsi="仿宋" w:eastAsia="仿宋"/>
                <w:szCs w:val="21"/>
              </w:rPr>
              <w:t>2</w:t>
            </w:r>
          </w:p>
        </w:tc>
        <w:tc>
          <w:tcPr>
            <w:tcW w:w="6095" w:type="dxa"/>
            <w:vAlign w:val="center"/>
          </w:tcPr>
          <w:p>
            <w:pPr>
              <w:adjustRightInd w:val="0"/>
              <w:snapToGrid w:val="0"/>
              <w:rPr>
                <w:rFonts w:ascii="仿宋" w:hAnsi="仿宋" w:eastAsia="仿宋"/>
                <w:szCs w:val="21"/>
                <w:lang w:val="zh-CN"/>
              </w:rPr>
            </w:pPr>
            <w:r>
              <w:rPr>
                <w:rFonts w:hint="eastAsia" w:ascii="仿宋" w:hAnsi="仿宋" w:eastAsia="仿宋"/>
                <w:szCs w:val="21"/>
                <w:lang w:val="zh-CN"/>
              </w:rPr>
              <w:t>本课程在教学中融语文教育的工具性、人文性、审美性与开放性于一体，对学生的语文知识、能力、职业道德和人文素养进行集成培养。旨在通过学习，使学生具备包括阅读理解、形象思维和口头表达交流在内的基本能力，引导学生领会、感受、热爱中国优秀传统文化。主要涵盖中国古代诗词、散文的经典作品和代表作家；中国现当代经典诗歌、散文的经典作品和代表作家。使学生对中国文学发展的全貌有粗略的了解，从而建构文学史的知识体系；选取有代表性的作家作品，从作家的人生经历等方面作深入细致地剖析，以点带面，使学生了解和掌握各历史阶段的文学的概貌；区别于中学语文，不侧重句段了解，引导学生从个体感受出发，领会传统文化魅力，热爱祖国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 w:hAnsi="仿宋" w:eastAsia="仿宋"/>
                <w:szCs w:val="21"/>
              </w:rPr>
            </w:pPr>
            <w:r>
              <w:rPr>
                <w:rFonts w:hint="eastAsia" w:ascii="仿宋" w:hAnsi="仿宋" w:eastAsia="仿宋"/>
                <w:szCs w:val="21"/>
              </w:rPr>
              <w:t>7</w:t>
            </w:r>
          </w:p>
        </w:tc>
        <w:tc>
          <w:tcPr>
            <w:tcW w:w="1304" w:type="dxa"/>
            <w:vAlign w:val="center"/>
          </w:tcPr>
          <w:p>
            <w:pPr>
              <w:jc w:val="center"/>
              <w:rPr>
                <w:rFonts w:ascii="仿宋" w:hAnsi="仿宋" w:eastAsia="仿宋"/>
                <w:szCs w:val="21"/>
              </w:rPr>
            </w:pPr>
            <w:r>
              <w:rPr>
                <w:rFonts w:hint="eastAsia" w:ascii="仿宋" w:hAnsi="仿宋" w:eastAsia="仿宋"/>
                <w:szCs w:val="21"/>
              </w:rPr>
              <w:t>体育</w:t>
            </w:r>
          </w:p>
        </w:tc>
        <w:tc>
          <w:tcPr>
            <w:tcW w:w="709" w:type="dxa"/>
            <w:vAlign w:val="center"/>
          </w:tcPr>
          <w:p>
            <w:pPr>
              <w:jc w:val="center"/>
              <w:rPr>
                <w:rFonts w:ascii="仿宋" w:hAnsi="仿宋" w:eastAsia="仿宋"/>
                <w:szCs w:val="21"/>
              </w:rPr>
            </w:pPr>
            <w:r>
              <w:rPr>
                <w:rFonts w:hint="eastAsia" w:ascii="仿宋" w:hAnsi="仿宋" w:eastAsia="仿宋"/>
                <w:szCs w:val="21"/>
              </w:rPr>
              <w:t>4</w:t>
            </w:r>
          </w:p>
        </w:tc>
        <w:tc>
          <w:tcPr>
            <w:tcW w:w="6095" w:type="dxa"/>
            <w:vAlign w:val="center"/>
          </w:tcPr>
          <w:p>
            <w:pPr>
              <w:rPr>
                <w:rFonts w:ascii="仿宋" w:hAnsi="仿宋" w:eastAsia="仿宋"/>
                <w:szCs w:val="21"/>
                <w:lang w:val="zh-CN"/>
              </w:rPr>
            </w:pPr>
            <w:r>
              <w:rPr>
                <w:rFonts w:hint="eastAsia" w:ascii="仿宋" w:hAnsi="仿宋" w:eastAsia="仿宋" w:cs="仿宋"/>
                <w:szCs w:val="21"/>
                <w:lang w:val="zh-CN"/>
              </w:rPr>
              <w:t>本课程旨在贯彻“健康第一”思想，注重德、智、体、美、劳全面发展，培养学生“终身体育”和科学健身的意识，激发学生积极参与体育活动的兴趣，</w:t>
            </w:r>
            <w:r>
              <w:rPr>
                <w:rFonts w:hint="eastAsia" w:ascii="仿宋" w:hAnsi="仿宋" w:eastAsia="仿宋" w:cs="仿宋"/>
                <w:szCs w:val="21"/>
              </w:rPr>
              <w:t>通过体育教学和健身锻炼的全过程，使学生在掌握基本的体育基本知识、基本技能和技巧的基础上，</w:t>
            </w:r>
            <w:r>
              <w:rPr>
                <w:rFonts w:hint="eastAsia" w:ascii="仿宋" w:hAnsi="仿宋" w:eastAsia="仿宋" w:cs="仿宋"/>
                <w:szCs w:val="21"/>
                <w:lang w:val="zh-CN"/>
              </w:rPr>
              <w:t>努力达到运动参与、</w:t>
            </w:r>
            <w:r>
              <w:rPr>
                <w:rFonts w:hint="eastAsia" w:ascii="仿宋" w:hAnsi="仿宋" w:eastAsia="仿宋" w:cs="仿宋"/>
                <w:szCs w:val="21"/>
                <w:shd w:val="clear" w:color="auto" w:fill="FFFFFF"/>
              </w:rPr>
              <w:t>运动技能、身体健康、心理健康、社会适应等目标，并</w:t>
            </w:r>
            <w:r>
              <w:rPr>
                <w:rFonts w:hint="eastAsia" w:ascii="仿宋" w:hAnsi="仿宋" w:eastAsia="仿宋" w:cs="仿宋"/>
                <w:szCs w:val="21"/>
              </w:rPr>
              <w:t>熟练掌握两项及以上体育运动的方法和技能，提高身体素质健康水平和体育运动科学锻炼的能力。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 w:hAnsi="仿宋" w:eastAsia="仿宋"/>
                <w:szCs w:val="21"/>
              </w:rPr>
            </w:pPr>
            <w:r>
              <w:rPr>
                <w:rFonts w:hint="eastAsia" w:ascii="仿宋" w:hAnsi="仿宋" w:eastAsia="仿宋"/>
                <w:szCs w:val="21"/>
              </w:rPr>
              <w:t>8</w:t>
            </w:r>
          </w:p>
        </w:tc>
        <w:tc>
          <w:tcPr>
            <w:tcW w:w="1304" w:type="dxa"/>
            <w:vAlign w:val="center"/>
          </w:tcPr>
          <w:p>
            <w:pPr>
              <w:jc w:val="center"/>
              <w:rPr>
                <w:rFonts w:ascii="仿宋" w:hAnsi="仿宋" w:eastAsia="仿宋"/>
                <w:szCs w:val="21"/>
              </w:rPr>
            </w:pPr>
            <w:r>
              <w:rPr>
                <w:rFonts w:hint="eastAsia" w:ascii="仿宋" w:hAnsi="仿宋" w:eastAsia="仿宋"/>
                <w:szCs w:val="21"/>
              </w:rPr>
              <w:t>国防教育与军事训练</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6095" w:type="dxa"/>
            <w:vAlign w:val="center"/>
          </w:tcPr>
          <w:p>
            <w:pPr>
              <w:rPr>
                <w:rFonts w:ascii="仿宋" w:hAnsi="仿宋" w:eastAsia="仿宋"/>
                <w:szCs w:val="21"/>
                <w:highlight w:val="yellow"/>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 w:hAnsi="仿宋" w:eastAsia="仿宋"/>
                <w:szCs w:val="21"/>
              </w:rPr>
            </w:pPr>
            <w:r>
              <w:rPr>
                <w:rFonts w:hint="eastAsia" w:ascii="仿宋" w:hAnsi="仿宋" w:eastAsia="仿宋"/>
                <w:szCs w:val="21"/>
              </w:rPr>
              <w:t>9</w:t>
            </w:r>
          </w:p>
        </w:tc>
        <w:tc>
          <w:tcPr>
            <w:tcW w:w="1304" w:type="dxa"/>
            <w:vAlign w:val="center"/>
          </w:tcPr>
          <w:p>
            <w:pPr>
              <w:jc w:val="center"/>
              <w:rPr>
                <w:rFonts w:ascii="仿宋" w:hAnsi="仿宋" w:eastAsia="仿宋"/>
                <w:szCs w:val="21"/>
              </w:rPr>
            </w:pPr>
            <w:r>
              <w:rPr>
                <w:rFonts w:hint="eastAsia" w:ascii="仿宋" w:hAnsi="仿宋" w:eastAsia="仿宋" w:cs="仿宋"/>
                <w:szCs w:val="21"/>
              </w:rPr>
              <w:t>大学生心理健康教育</w:t>
            </w:r>
          </w:p>
        </w:tc>
        <w:tc>
          <w:tcPr>
            <w:tcW w:w="709" w:type="dxa"/>
            <w:vAlign w:val="center"/>
          </w:tcPr>
          <w:p>
            <w:pPr>
              <w:jc w:val="center"/>
              <w:rPr>
                <w:rFonts w:ascii="仿宋" w:hAnsi="仿宋" w:eastAsia="仿宋"/>
                <w:szCs w:val="21"/>
              </w:rPr>
            </w:pPr>
            <w:r>
              <w:rPr>
                <w:rFonts w:hint="eastAsia" w:ascii="仿宋" w:hAnsi="仿宋" w:eastAsia="仿宋"/>
                <w:szCs w:val="21"/>
              </w:rPr>
              <w:t>1</w:t>
            </w:r>
          </w:p>
        </w:tc>
        <w:tc>
          <w:tcPr>
            <w:tcW w:w="6095" w:type="dxa"/>
            <w:vAlign w:val="center"/>
          </w:tcPr>
          <w:p>
            <w:pPr>
              <w:rPr>
                <w:rFonts w:ascii="仿宋" w:hAnsi="仿宋" w:eastAsia="仿宋"/>
                <w:szCs w:val="21"/>
                <w:highlight w:val="yellow"/>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jc w:val="center"/>
              <w:rPr>
                <w:rFonts w:ascii="仿宋" w:hAnsi="仿宋" w:eastAsia="仿宋"/>
                <w:szCs w:val="21"/>
              </w:rPr>
            </w:pPr>
            <w:r>
              <w:rPr>
                <w:rFonts w:hint="eastAsia" w:ascii="仿宋" w:hAnsi="仿宋" w:eastAsia="仿宋"/>
                <w:szCs w:val="21"/>
              </w:rPr>
              <w:t>10</w:t>
            </w:r>
          </w:p>
        </w:tc>
        <w:tc>
          <w:tcPr>
            <w:tcW w:w="1304" w:type="dxa"/>
            <w:vAlign w:val="center"/>
          </w:tcPr>
          <w:p>
            <w:pPr>
              <w:jc w:val="center"/>
              <w:rPr>
                <w:rFonts w:ascii="仿宋" w:hAnsi="仿宋" w:eastAsia="仿宋"/>
                <w:szCs w:val="21"/>
              </w:rPr>
            </w:pPr>
            <w:r>
              <w:rPr>
                <w:rFonts w:hint="eastAsia" w:ascii="仿宋" w:hAnsi="仿宋" w:eastAsia="仿宋"/>
                <w:szCs w:val="21"/>
              </w:rPr>
              <w:t>职业生涯规划和就业指导</w:t>
            </w:r>
          </w:p>
        </w:tc>
        <w:tc>
          <w:tcPr>
            <w:tcW w:w="709" w:type="dxa"/>
            <w:vAlign w:val="center"/>
          </w:tcPr>
          <w:p>
            <w:pPr>
              <w:jc w:val="center"/>
              <w:rPr>
                <w:rFonts w:ascii="仿宋" w:hAnsi="仿宋" w:eastAsia="仿宋"/>
                <w:szCs w:val="21"/>
              </w:rPr>
            </w:pPr>
            <w:r>
              <w:rPr>
                <w:rFonts w:hint="eastAsia" w:ascii="仿宋" w:hAnsi="仿宋" w:eastAsia="仿宋"/>
                <w:szCs w:val="21"/>
              </w:rPr>
              <w:t>3</w:t>
            </w:r>
          </w:p>
        </w:tc>
        <w:tc>
          <w:tcPr>
            <w:tcW w:w="6095" w:type="dxa"/>
            <w:vAlign w:val="center"/>
          </w:tcPr>
          <w:p>
            <w:pPr>
              <w:rPr>
                <w:rFonts w:ascii="仿宋" w:hAnsi="仿宋" w:eastAsia="仿宋"/>
                <w:szCs w:val="21"/>
                <w:highlight w:val="yellow"/>
                <w:lang w:val="zh-CN"/>
              </w:rPr>
            </w:pPr>
          </w:p>
        </w:tc>
      </w:tr>
    </w:tbl>
    <w:p>
      <w:pPr>
        <w:adjustRightInd w:val="0"/>
        <w:snapToGrid w:val="0"/>
        <w:spacing w:line="360" w:lineRule="auto"/>
        <w:ind w:firstLine="600" w:firstLineChars="250"/>
        <w:rPr>
          <w:rFonts w:ascii="Cambria Math" w:hAnsi="Cambria Math"/>
          <w:sz w:val="24"/>
          <w:szCs w:val="24"/>
        </w:rPr>
      </w:pPr>
    </w:p>
    <w:p>
      <w:pPr>
        <w:adjustRightInd w:val="0"/>
        <w:snapToGrid w:val="0"/>
        <w:rPr>
          <w:rFonts w:ascii="楷体" w:hAnsi="楷体" w:eastAsia="楷体"/>
          <w:sz w:val="22"/>
        </w:rPr>
      </w:pPr>
    </w:p>
    <w:p>
      <w:pPr>
        <w:adjustRightInd w:val="0"/>
        <w:snapToGrid w:val="0"/>
        <w:spacing w:line="360" w:lineRule="auto"/>
        <w:ind w:firstLine="480"/>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w:t>
      </w:r>
      <w:r>
        <w:rPr>
          <w:rFonts w:ascii="黑体" w:hAnsi="黑体" w:eastAsia="黑体"/>
          <w:sz w:val="24"/>
          <w:szCs w:val="24"/>
        </w:rPr>
        <w:t>公共</w:t>
      </w:r>
      <w:r>
        <w:rPr>
          <w:rFonts w:hint="eastAsia" w:ascii="黑体" w:hAnsi="黑体" w:eastAsia="黑体"/>
          <w:sz w:val="24"/>
          <w:szCs w:val="24"/>
        </w:rPr>
        <w:t>基础</w:t>
      </w:r>
      <w:r>
        <w:rPr>
          <w:rFonts w:ascii="黑体" w:hAnsi="黑体" w:eastAsia="黑体"/>
          <w:sz w:val="24"/>
          <w:szCs w:val="24"/>
        </w:rPr>
        <w:t>选修课程</w:t>
      </w:r>
    </w:p>
    <w:p>
      <w:pPr>
        <w:adjustRightInd w:val="0"/>
        <w:snapToGrid w:val="0"/>
        <w:spacing w:line="360" w:lineRule="auto"/>
        <w:ind w:firstLine="480"/>
        <w:rPr>
          <w:sz w:val="24"/>
          <w:szCs w:val="24"/>
        </w:rPr>
      </w:pPr>
      <w:r>
        <w:rPr>
          <w:sz w:val="24"/>
          <w:szCs w:val="24"/>
        </w:rPr>
        <w:t>公共选修课程</w:t>
      </w:r>
      <w:r>
        <w:rPr>
          <w:rFonts w:hint="eastAsia"/>
          <w:sz w:val="24"/>
          <w:szCs w:val="24"/>
        </w:rPr>
        <w:t>，为限定选修课程。共计不少于12学分，包括人文素养类（</w:t>
      </w:r>
      <w:r>
        <w:rPr>
          <w:sz w:val="24"/>
          <w:szCs w:val="24"/>
        </w:rPr>
        <w:t>≥</w:t>
      </w:r>
      <w:r>
        <w:rPr>
          <w:rFonts w:hint="eastAsia"/>
          <w:sz w:val="24"/>
          <w:szCs w:val="24"/>
        </w:rPr>
        <w:t>2学分）、中华优秀传统文化类（</w:t>
      </w:r>
      <w:r>
        <w:rPr>
          <w:sz w:val="24"/>
          <w:szCs w:val="24"/>
        </w:rPr>
        <w:t>≥</w:t>
      </w:r>
      <w:r>
        <w:rPr>
          <w:rFonts w:hint="eastAsia"/>
          <w:sz w:val="24"/>
          <w:szCs w:val="24"/>
        </w:rPr>
        <w:t>2学分）、职业素养类（</w:t>
      </w:r>
      <w:r>
        <w:rPr>
          <w:sz w:val="24"/>
          <w:szCs w:val="24"/>
        </w:rPr>
        <w:t>≥</w:t>
      </w:r>
      <w:r>
        <w:rPr>
          <w:rFonts w:hint="eastAsia"/>
          <w:sz w:val="24"/>
          <w:szCs w:val="24"/>
        </w:rPr>
        <w:t>1学分）、马克思主义理论类（</w:t>
      </w:r>
      <w:r>
        <w:rPr>
          <w:sz w:val="24"/>
          <w:szCs w:val="24"/>
        </w:rPr>
        <w:t>≥1</w:t>
      </w:r>
      <w:r>
        <w:rPr>
          <w:rFonts w:hint="eastAsia"/>
          <w:sz w:val="24"/>
          <w:szCs w:val="24"/>
        </w:rPr>
        <w:t>学分）、党史国史类（</w:t>
      </w:r>
      <w:r>
        <w:rPr>
          <w:sz w:val="24"/>
          <w:szCs w:val="24"/>
        </w:rPr>
        <w:t>≥1</w:t>
      </w:r>
      <w:r>
        <w:rPr>
          <w:rFonts w:hint="eastAsia"/>
          <w:sz w:val="24"/>
          <w:szCs w:val="24"/>
        </w:rPr>
        <w:t>学分）、安全与健康教育类（</w:t>
      </w:r>
      <w:r>
        <w:rPr>
          <w:sz w:val="24"/>
          <w:szCs w:val="24"/>
        </w:rPr>
        <w:t>≥</w:t>
      </w:r>
      <w:r>
        <w:rPr>
          <w:rFonts w:hint="eastAsia"/>
          <w:sz w:val="24"/>
          <w:szCs w:val="24"/>
        </w:rPr>
        <w:t>2学分）、美育类（</w:t>
      </w:r>
      <w:r>
        <w:rPr>
          <w:sz w:val="24"/>
          <w:szCs w:val="24"/>
        </w:rPr>
        <w:t>≥1</w:t>
      </w:r>
      <w:r>
        <w:rPr>
          <w:rFonts w:hint="eastAsia"/>
          <w:sz w:val="24"/>
          <w:szCs w:val="24"/>
        </w:rPr>
        <w:t>学分）。具体见表5（具体课程可能会根据实际情况进行调整）。</w:t>
      </w:r>
    </w:p>
    <w:p>
      <w:pPr>
        <w:spacing w:line="360" w:lineRule="auto"/>
        <w:jc w:val="center"/>
        <w:rPr>
          <w:rFonts w:ascii="黑体" w:hAnsi="黑体" w:eastAsia="黑体"/>
          <w:b/>
          <w:sz w:val="24"/>
          <w:szCs w:val="32"/>
        </w:rPr>
      </w:pPr>
      <w:r>
        <w:rPr>
          <w:rFonts w:hint="eastAsia" w:ascii="黑体" w:hAnsi="黑体" w:eastAsia="黑体"/>
          <w:bCs/>
          <w:sz w:val="24"/>
          <w:szCs w:val="32"/>
        </w:rPr>
        <w:t>表5</w:t>
      </w:r>
      <w:r>
        <w:rPr>
          <w:rFonts w:ascii="黑体" w:hAnsi="黑体" w:eastAsia="黑体"/>
          <w:bCs/>
          <w:sz w:val="24"/>
          <w:szCs w:val="32"/>
        </w:rPr>
        <w:t xml:space="preserve">  </w:t>
      </w:r>
      <w:r>
        <w:rPr>
          <w:rFonts w:hint="eastAsia" w:ascii="黑体" w:hAnsi="黑体" w:eastAsia="黑体"/>
          <w:bCs/>
          <w:sz w:val="24"/>
          <w:szCs w:val="32"/>
        </w:rPr>
        <w:t>公共</w:t>
      </w:r>
      <w:r>
        <w:rPr>
          <w:rFonts w:ascii="黑体" w:hAnsi="黑体" w:eastAsia="黑体"/>
          <w:bCs/>
          <w:sz w:val="24"/>
          <w:szCs w:val="32"/>
        </w:rPr>
        <w:t>基础选修课程</w:t>
      </w:r>
      <w:r>
        <w:rPr>
          <w:rFonts w:hint="eastAsia" w:ascii="黑体" w:hAnsi="黑体" w:eastAsia="黑体"/>
          <w:bCs/>
          <w:sz w:val="24"/>
          <w:szCs w:val="32"/>
        </w:rPr>
        <w:t>(限选</w:t>
      </w:r>
      <w:r>
        <w:rPr>
          <w:rFonts w:ascii="黑体" w:hAnsi="黑体" w:eastAsia="黑体"/>
          <w:bCs/>
          <w:sz w:val="24"/>
          <w:szCs w:val="32"/>
        </w:rPr>
        <w:t>)</w:t>
      </w:r>
    </w:p>
    <w:tbl>
      <w:tblPr>
        <w:tblStyle w:val="11"/>
        <w:tblW w:w="8466" w:type="dxa"/>
        <w:jc w:val="center"/>
        <w:tblLayout w:type="fixed"/>
        <w:tblCellMar>
          <w:top w:w="0" w:type="dxa"/>
          <w:left w:w="108" w:type="dxa"/>
          <w:bottom w:w="0" w:type="dxa"/>
          <w:right w:w="108" w:type="dxa"/>
        </w:tblCellMar>
      </w:tblPr>
      <w:tblGrid>
        <w:gridCol w:w="2065"/>
        <w:gridCol w:w="4111"/>
        <w:gridCol w:w="1134"/>
        <w:gridCol w:w="1156"/>
      </w:tblGrid>
      <w:tr>
        <w:tblPrEx>
          <w:tblCellMar>
            <w:top w:w="0" w:type="dxa"/>
            <w:left w:w="108" w:type="dxa"/>
            <w:bottom w:w="0" w:type="dxa"/>
            <w:right w:w="108" w:type="dxa"/>
          </w:tblCellMar>
        </w:tblPrEx>
        <w:trPr>
          <w:trHeight w:val="544" w:hRule="atLeast"/>
          <w:jc w:val="center"/>
        </w:trPr>
        <w:tc>
          <w:tcPr>
            <w:tcW w:w="20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b/>
                <w:bCs/>
                <w:kern w:val="0"/>
              </w:rPr>
            </w:pPr>
            <w:r>
              <w:rPr>
                <w:rFonts w:hint="eastAsia" w:ascii="黑体" w:hAnsi="黑体" w:eastAsia="黑体" w:cs="宋体"/>
                <w:b/>
                <w:bCs/>
                <w:kern w:val="0"/>
              </w:rPr>
              <w:t>课程分类</w:t>
            </w: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spacing w:line="360" w:lineRule="auto"/>
              <w:jc w:val="center"/>
              <w:rPr>
                <w:rFonts w:ascii="黑体" w:hAnsi="黑体" w:eastAsia="黑体"/>
                <w:b/>
                <w:szCs w:val="21"/>
              </w:rPr>
            </w:pPr>
            <w:r>
              <w:rPr>
                <w:rFonts w:hint="eastAsia" w:ascii="黑体" w:hAnsi="黑体" w:eastAsia="黑体"/>
                <w:b/>
                <w:szCs w:val="21"/>
              </w:rPr>
              <w:t>课程名称</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spacing w:line="360" w:lineRule="auto"/>
              <w:jc w:val="center"/>
              <w:rPr>
                <w:rFonts w:ascii="黑体" w:hAnsi="黑体" w:eastAsia="黑体"/>
                <w:b/>
                <w:szCs w:val="21"/>
              </w:rPr>
            </w:pPr>
            <w:r>
              <w:rPr>
                <w:rFonts w:hint="eastAsia" w:ascii="黑体" w:hAnsi="黑体" w:eastAsia="黑体"/>
                <w:b/>
                <w:szCs w:val="21"/>
              </w:rPr>
              <w:t>学分</w:t>
            </w:r>
          </w:p>
        </w:tc>
        <w:tc>
          <w:tcPr>
            <w:tcW w:w="1156" w:type="dxa"/>
            <w:tcBorders>
              <w:top w:val="single" w:color="auto" w:sz="4" w:space="0"/>
              <w:left w:val="nil"/>
              <w:bottom w:val="single" w:color="auto" w:sz="4" w:space="0"/>
              <w:right w:val="single" w:color="auto" w:sz="4" w:space="0"/>
            </w:tcBorders>
            <w:shd w:val="clear" w:color="000000" w:fill="FFFFFF"/>
            <w:vAlign w:val="center"/>
          </w:tcPr>
          <w:p>
            <w:pPr>
              <w:spacing w:line="360" w:lineRule="auto"/>
              <w:jc w:val="center"/>
              <w:rPr>
                <w:rFonts w:ascii="黑体" w:hAnsi="黑体" w:eastAsia="黑体"/>
                <w:b/>
                <w:szCs w:val="21"/>
              </w:rPr>
            </w:pPr>
            <w:r>
              <w:rPr>
                <w:rFonts w:hint="eastAsia" w:ascii="黑体" w:hAnsi="黑体" w:eastAsia="黑体"/>
                <w:b/>
                <w:szCs w:val="21"/>
              </w:rPr>
              <w:t>备注</w:t>
            </w:r>
          </w:p>
        </w:tc>
      </w:tr>
      <w:tr>
        <w:tblPrEx>
          <w:tblCellMar>
            <w:top w:w="0" w:type="dxa"/>
            <w:left w:w="108" w:type="dxa"/>
            <w:bottom w:w="0" w:type="dxa"/>
            <w:right w:w="108" w:type="dxa"/>
          </w:tblCellMar>
        </w:tblPrEx>
        <w:trPr>
          <w:trHeight w:val="223" w:hRule="atLeast"/>
          <w:jc w:val="center"/>
        </w:trPr>
        <w:tc>
          <w:tcPr>
            <w:tcW w:w="2065"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人文素养类</w:t>
            </w:r>
          </w:p>
          <w:p>
            <w:pPr>
              <w:widowControl/>
              <w:jc w:val="center"/>
              <w:rPr>
                <w:rFonts w:ascii="宋体" w:hAnsi="宋体" w:cs="宋体"/>
                <w:kern w:val="0"/>
                <w:sz w:val="20"/>
                <w:szCs w:val="20"/>
              </w:rPr>
            </w:pPr>
            <w:r>
              <w:rPr>
                <w:rFonts w:hint="eastAsia" w:ascii="宋体" w:hAnsi="宋体" w:cs="宋体"/>
                <w:kern w:val="0"/>
                <w:sz w:val="20"/>
                <w:szCs w:val="20"/>
              </w:rPr>
              <w:t>（6门）</w:t>
            </w: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幸福心理学</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语言与文化</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辩论修养</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8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礼仪与形体训练</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1.5</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18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形象管理</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117"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vAlign w:val="center"/>
          </w:tcPr>
          <w:p>
            <w:pPr>
              <w:jc w:val="center"/>
              <w:rPr>
                <w:rFonts w:ascii="Arial" w:hAnsi="Arial" w:cs="Arial"/>
                <w:sz w:val="20"/>
                <w:szCs w:val="20"/>
              </w:rPr>
            </w:pPr>
            <w:r>
              <w:rPr>
                <w:rFonts w:ascii="Arial" w:hAnsi="Arial" w:cs="Arial"/>
                <w:sz w:val="20"/>
                <w:szCs w:val="20"/>
              </w:rPr>
              <w:t>实用普通话训练</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jc w:val="center"/>
              <w:rPr>
                <w:rFonts w:ascii="宋体" w:hAnsi="宋体" w:cs="宋体"/>
                <w:kern w:val="0"/>
                <w:sz w:val="20"/>
                <w:szCs w:val="20"/>
              </w:rPr>
            </w:pP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restart"/>
            <w:tcBorders>
              <w:top w:val="nil"/>
              <w:left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中华优秀传统文化类</w:t>
            </w:r>
          </w:p>
          <w:p>
            <w:pPr>
              <w:widowControl/>
              <w:jc w:val="center"/>
              <w:rPr>
                <w:rFonts w:ascii="宋体" w:hAnsi="宋体" w:cs="宋体"/>
                <w:kern w:val="0"/>
                <w:sz w:val="20"/>
                <w:szCs w:val="20"/>
              </w:rPr>
            </w:pPr>
            <w:r>
              <w:rPr>
                <w:rFonts w:hint="eastAsia" w:ascii="宋体" w:hAnsi="宋体" w:cs="宋体"/>
                <w:kern w:val="0"/>
                <w:sz w:val="20"/>
                <w:szCs w:val="20"/>
              </w:rPr>
              <w:t>（14门）</w:t>
            </w:r>
          </w:p>
        </w:tc>
        <w:tc>
          <w:tcPr>
            <w:tcW w:w="411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中华传统文化之文学瑰宝</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auto" w:fill="auto"/>
            <w:noWrap/>
            <w:vAlign w:val="center"/>
          </w:tcPr>
          <w:p>
            <w:pPr>
              <w:jc w:val="center"/>
              <w:rPr>
                <w:rFonts w:ascii="Arial" w:hAnsi="Arial" w:cs="Arial"/>
                <w:sz w:val="20"/>
                <w:szCs w:val="20"/>
              </w:rPr>
            </w:pPr>
            <w:r>
              <w:rPr>
                <w:rFonts w:ascii="Arial" w:hAnsi="Arial" w:cs="Arial"/>
                <w:sz w:val="20"/>
                <w:szCs w:val="20"/>
              </w:rPr>
              <w:t>陶艺</w:t>
            </w:r>
            <w:r>
              <w:rPr>
                <w:rFonts w:hint="eastAsia" w:ascii="Arial" w:hAnsi="Arial" w:cs="Arial"/>
                <w:sz w:val="20"/>
                <w:szCs w:val="20"/>
              </w:rPr>
              <w:t>基础</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jc w:val="center"/>
              <w:rPr>
                <w:rFonts w:ascii="Arial" w:hAnsi="Arial" w:cs="Arial"/>
                <w:sz w:val="20"/>
                <w:szCs w:val="20"/>
              </w:rPr>
            </w:pPr>
            <w:r>
              <w:rPr>
                <w:rFonts w:ascii="Arial" w:hAnsi="Arial" w:cs="Arial"/>
                <w:sz w:val="20"/>
                <w:szCs w:val="20"/>
              </w:rPr>
              <w:t>书法</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走近中华优秀传统文化</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唐诗经典与中国文化传统</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文化传统与现代文明</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易学与中国传统文化</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中国传统玉文化与美玉鉴赏</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中国文化概论</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5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中华诗词之美</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8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先秦君子风范</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2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中华民族精神</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5"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儒学与生活</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5"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中国古代礼仪文明</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restart"/>
            <w:tcBorders>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职业素养类</w:t>
            </w:r>
          </w:p>
          <w:p>
            <w:pPr>
              <w:widowControl/>
              <w:jc w:val="center"/>
              <w:rPr>
                <w:rFonts w:ascii="宋体" w:hAnsi="宋体" w:cs="宋体"/>
                <w:kern w:val="0"/>
                <w:sz w:val="20"/>
                <w:szCs w:val="20"/>
              </w:rPr>
            </w:pPr>
            <w:r>
              <w:rPr>
                <w:rFonts w:hint="eastAsia" w:ascii="宋体" w:hAnsi="宋体" w:cs="宋体"/>
                <w:kern w:val="0"/>
                <w:sz w:val="20"/>
                <w:szCs w:val="20"/>
              </w:rPr>
              <w:t>（13门）</w:t>
            </w: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商业</w:t>
            </w:r>
            <w:r>
              <w:rPr>
                <w:rFonts w:ascii="宋体" w:hAnsi="宋体" w:cs="宋体"/>
                <w:kern w:val="0"/>
                <w:sz w:val="20"/>
                <w:szCs w:val="20"/>
              </w:rPr>
              <w:t>文化与商业</w:t>
            </w:r>
            <w:r>
              <w:rPr>
                <w:rFonts w:hint="eastAsia" w:ascii="宋体" w:hAnsi="宋体" w:cs="宋体"/>
                <w:kern w:val="0"/>
                <w:sz w:val="20"/>
                <w:szCs w:val="20"/>
              </w:rPr>
              <w:t>伦</w:t>
            </w:r>
            <w:r>
              <w:rPr>
                <w:rFonts w:ascii="宋体" w:hAnsi="宋体" w:cs="宋体"/>
                <w:kern w:val="0"/>
                <w:sz w:val="20"/>
                <w:szCs w:val="20"/>
              </w:rPr>
              <w:t>理</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23"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tcPr>
          <w:p>
            <w:pPr>
              <w:jc w:val="center"/>
              <w:rPr>
                <w:rFonts w:ascii="Arial" w:hAnsi="Arial" w:cs="Arial"/>
                <w:sz w:val="20"/>
                <w:szCs w:val="20"/>
              </w:rPr>
            </w:pPr>
            <w:r>
              <w:rPr>
                <w:rFonts w:ascii="Arial" w:hAnsi="Arial" w:cs="Arial"/>
                <w:sz w:val="20"/>
                <w:szCs w:val="20"/>
              </w:rPr>
              <w:t>大数据处理</w:t>
            </w:r>
          </w:p>
        </w:tc>
        <w:tc>
          <w:tcPr>
            <w:tcW w:w="1134" w:type="dxa"/>
            <w:tcBorders>
              <w:top w:val="nil"/>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nil"/>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职业压力管理</w:t>
            </w:r>
          </w:p>
        </w:tc>
        <w:tc>
          <w:tcPr>
            <w:tcW w:w="113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75"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九型人格之职场心理</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47"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职业生涯提升</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5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人工智能与信息社会</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50"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移动互联网时代的信息安全与防护</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5"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 xml:space="preserve">信息系统与数据库技术   </w:t>
            </w:r>
          </w:p>
        </w:tc>
        <w:tc>
          <w:tcPr>
            <w:tcW w:w="1134" w:type="dxa"/>
            <w:tcBorders>
              <w:top w:val="nil"/>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nil"/>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65"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信息素养：效率提升与终身学习的新引擎</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组织行为与领导力</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17"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组织行为学</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02" w:hRule="atLeast"/>
          <w:jc w:val="center"/>
        </w:trPr>
        <w:tc>
          <w:tcPr>
            <w:tcW w:w="2065"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创新创业教育基础</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65" w:hRule="atLeast"/>
          <w:jc w:val="center"/>
        </w:trPr>
        <w:tc>
          <w:tcPr>
            <w:tcW w:w="2065"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c>
          <w:tcPr>
            <w:tcW w:w="4111" w:type="dxa"/>
            <w:tcBorders>
              <w:top w:val="nil"/>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 xml:space="preserve">创业创新领导力 </w:t>
            </w:r>
          </w:p>
        </w:tc>
        <w:tc>
          <w:tcPr>
            <w:tcW w:w="1134" w:type="dxa"/>
            <w:tcBorders>
              <w:top w:val="nil"/>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1156" w:type="dxa"/>
            <w:tcBorders>
              <w:top w:val="nil"/>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50" w:hRule="atLeast"/>
          <w:jc w:val="center"/>
        </w:trPr>
        <w:tc>
          <w:tcPr>
            <w:tcW w:w="206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马克思主义理论类</w:t>
            </w:r>
          </w:p>
          <w:p>
            <w:pPr>
              <w:jc w:val="center"/>
              <w:rPr>
                <w:rFonts w:ascii="宋体" w:hAnsi="宋体" w:cs="宋体"/>
                <w:kern w:val="0"/>
                <w:sz w:val="20"/>
                <w:szCs w:val="20"/>
              </w:rPr>
            </w:pPr>
            <w:r>
              <w:rPr>
                <w:rFonts w:hint="eastAsia" w:ascii="宋体" w:hAnsi="宋体" w:cs="宋体"/>
                <w:kern w:val="0"/>
                <w:sz w:val="20"/>
                <w:szCs w:val="20"/>
              </w:rPr>
              <w:t>（3门）</w:t>
            </w: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习近平新时代中国特色社会主义思想</w:t>
            </w:r>
          </w:p>
          <w:p>
            <w:pPr>
              <w:jc w:val="center"/>
              <w:rPr>
                <w:rFonts w:ascii="宋体" w:hAnsi="宋体" w:cs="宋体"/>
                <w:kern w:val="0"/>
                <w:sz w:val="20"/>
                <w:szCs w:val="20"/>
              </w:rPr>
            </w:pPr>
            <w:r>
              <w:rPr>
                <w:rFonts w:hint="eastAsia" w:ascii="宋体" w:hAnsi="宋体" w:cs="宋体"/>
                <w:kern w:val="0"/>
                <w:sz w:val="20"/>
                <w:szCs w:val="20"/>
              </w:rPr>
              <w:t>与当代中国</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65"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习近平新时代中国特色社会主义思想</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马克思主义基本原理概论</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党史国史类</w:t>
            </w:r>
          </w:p>
          <w:p>
            <w:pPr>
              <w:jc w:val="center"/>
              <w:rPr>
                <w:rFonts w:ascii="宋体" w:hAnsi="宋体" w:cs="宋体"/>
                <w:kern w:val="0"/>
                <w:sz w:val="20"/>
                <w:szCs w:val="20"/>
              </w:rPr>
            </w:pPr>
            <w:r>
              <w:rPr>
                <w:rFonts w:hint="eastAsia" w:ascii="宋体" w:hAnsi="宋体" w:cs="宋体"/>
                <w:kern w:val="0"/>
                <w:sz w:val="20"/>
                <w:szCs w:val="20"/>
              </w:rPr>
              <w:t>（10门）</w:t>
            </w: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中国近现代史纲要（中南大学版）</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50"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中国近现代史纲要</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20"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tcPr>
          <w:p>
            <w:pPr>
              <w:jc w:val="center"/>
              <w:rPr>
                <w:rFonts w:ascii="宋体" w:hAnsi="宋体" w:cs="宋体"/>
                <w:kern w:val="0"/>
                <w:sz w:val="20"/>
                <w:szCs w:val="20"/>
              </w:rPr>
            </w:pPr>
            <w:r>
              <w:rPr>
                <w:rFonts w:hint="eastAsia" w:ascii="宋体" w:hAnsi="宋体" w:cs="宋体"/>
                <w:kern w:val="0"/>
                <w:sz w:val="20"/>
                <w:szCs w:val="20"/>
              </w:rPr>
              <w:t>《共产党宣言》导读</w:t>
            </w:r>
          </w:p>
        </w:tc>
        <w:tc>
          <w:tcPr>
            <w:tcW w:w="1134" w:type="dxa"/>
            <w:tcBorders>
              <w:top w:val="single" w:color="auto" w:sz="4" w:space="0"/>
              <w:left w:val="nil"/>
              <w:bottom w:val="single" w:color="auto" w:sz="4" w:space="0"/>
              <w:right w:val="single" w:color="auto" w:sz="4" w:space="0"/>
            </w:tcBorders>
            <w:shd w:val="clear" w:color="000000" w:fill="FFFFFF"/>
            <w:noWrap/>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80"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中国文明史（上）</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47"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中国文明史（下）</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中国古代史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中国书法史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东方文学史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近代中日关系史研究</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中国近代史纲要</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安全与健康教育类</w:t>
            </w:r>
          </w:p>
          <w:p>
            <w:pPr>
              <w:jc w:val="center"/>
              <w:rPr>
                <w:rFonts w:ascii="宋体" w:hAnsi="宋体" w:cs="宋体"/>
                <w:kern w:val="0"/>
                <w:sz w:val="20"/>
                <w:szCs w:val="20"/>
              </w:rPr>
            </w:pPr>
            <w:r>
              <w:rPr>
                <w:rFonts w:hint="eastAsia" w:ascii="宋体" w:hAnsi="宋体" w:cs="宋体"/>
                <w:kern w:val="0"/>
                <w:sz w:val="20"/>
                <w:szCs w:val="20"/>
              </w:rPr>
              <w:t>（12门）</w:t>
            </w: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大学生健康教育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健康与健康能力</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健康与药</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大学生生理健康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大学生防艾健康教育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大学生恋爱与性健康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食品安全与日常饮食</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生命安全与救援</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微生物与人类健康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突发事件及自救互救</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营养与健康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轻松走出亚健康</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kern w:val="0"/>
                <w:sz w:val="20"/>
                <w:szCs w:val="20"/>
              </w:rPr>
            </w:pPr>
            <w:r>
              <w:rPr>
                <w:rFonts w:hint="eastAsia" w:ascii="宋体" w:hAnsi="宋体" w:cs="宋体"/>
                <w:kern w:val="0"/>
                <w:sz w:val="20"/>
                <w:szCs w:val="20"/>
              </w:rPr>
              <w:t>美育类</w:t>
            </w:r>
          </w:p>
          <w:p>
            <w:pPr>
              <w:jc w:val="center"/>
              <w:rPr>
                <w:rFonts w:ascii="宋体" w:hAnsi="宋体" w:cs="宋体"/>
                <w:kern w:val="0"/>
                <w:sz w:val="20"/>
                <w:szCs w:val="20"/>
              </w:rPr>
            </w:pPr>
            <w:r>
              <w:rPr>
                <w:rFonts w:hint="eastAsia" w:ascii="宋体" w:hAnsi="宋体" w:cs="宋体"/>
                <w:kern w:val="0"/>
                <w:sz w:val="20"/>
                <w:szCs w:val="20"/>
              </w:rPr>
              <w:t>（17门）</w:t>
            </w: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大学美育</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美的历程：美学导论</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艺术哲学：美是如何诞生的</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艺术鉴赏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聆听心声：音乐审美心理分析</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文艺美学</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美术概论</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舞蹈鉴赏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漫画艺术欣赏与创作</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戏剧鉴赏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中国古建筑欣赏与设计</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影视动画鉴赏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美术鉴赏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文学名作赏析</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古典诗词欣赏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通俗歌曲欣赏与演唱</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校内</w:t>
            </w:r>
          </w:p>
        </w:tc>
      </w:tr>
      <w:tr>
        <w:tblPrEx>
          <w:tblCellMar>
            <w:top w:w="0" w:type="dxa"/>
            <w:left w:w="108" w:type="dxa"/>
            <w:bottom w:w="0" w:type="dxa"/>
            <w:right w:w="108" w:type="dxa"/>
          </w:tblCellMar>
        </w:tblPrEx>
        <w:trPr>
          <w:trHeight w:val="132" w:hRule="atLeast"/>
          <w:jc w:val="center"/>
        </w:trPr>
        <w:tc>
          <w:tcPr>
            <w:tcW w:w="2065" w:type="dxa"/>
            <w:vMerge w:val="continue"/>
            <w:tcBorders>
              <w:left w:val="single" w:color="auto" w:sz="4" w:space="0"/>
              <w:bottom w:val="single" w:color="000000" w:sz="4" w:space="0"/>
              <w:right w:val="single" w:color="auto" w:sz="4" w:space="0"/>
            </w:tcBorders>
            <w:shd w:val="clear" w:color="auto" w:fill="auto"/>
            <w:vAlign w:val="center"/>
          </w:tcPr>
          <w:p>
            <w:pPr>
              <w:jc w:val="center"/>
              <w:rPr>
                <w:rFonts w:ascii="宋体" w:hAnsi="宋体" w:cs="宋体"/>
                <w:kern w:val="0"/>
                <w:sz w:val="20"/>
                <w:szCs w:val="20"/>
              </w:rPr>
            </w:pPr>
          </w:p>
        </w:tc>
        <w:tc>
          <w:tcPr>
            <w:tcW w:w="4111"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音乐欣赏</w:t>
            </w:r>
          </w:p>
        </w:tc>
        <w:tc>
          <w:tcPr>
            <w:tcW w:w="1134"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15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cs="宋体"/>
                <w:kern w:val="0"/>
                <w:sz w:val="20"/>
                <w:szCs w:val="20"/>
              </w:rPr>
            </w:pPr>
          </w:p>
        </w:tc>
      </w:tr>
    </w:tbl>
    <w:p>
      <w:pPr>
        <w:adjustRightInd w:val="0"/>
        <w:snapToGrid w:val="0"/>
        <w:spacing w:line="360" w:lineRule="auto"/>
        <w:ind w:firstLine="482" w:firstLineChars="200"/>
        <w:rPr>
          <w:rFonts w:ascii="黑体" w:hAnsi="黑体" w:eastAsia="黑体"/>
          <w:b/>
          <w:bCs/>
          <w:sz w:val="24"/>
          <w:szCs w:val="24"/>
        </w:rPr>
      </w:pPr>
    </w:p>
    <w:p>
      <w:pPr>
        <w:adjustRightInd w:val="0"/>
        <w:snapToGrid w:val="0"/>
        <w:spacing w:line="360" w:lineRule="auto"/>
        <w:ind w:firstLine="482" w:firstLineChars="200"/>
        <w:rPr>
          <w:rFonts w:ascii="黑体" w:hAnsi="黑体" w:eastAsia="黑体"/>
          <w:b/>
          <w:bCs/>
          <w:sz w:val="24"/>
          <w:szCs w:val="24"/>
        </w:rPr>
      </w:pPr>
      <w:r>
        <w:rPr>
          <w:rFonts w:hint="eastAsia" w:ascii="黑体" w:hAnsi="黑体" w:eastAsia="黑体"/>
          <w:b/>
          <w:bCs/>
          <w:sz w:val="24"/>
          <w:szCs w:val="24"/>
        </w:rPr>
        <w:t>（二）专业（技能）课程</w:t>
      </w:r>
    </w:p>
    <w:p>
      <w:pPr>
        <w:spacing w:line="360" w:lineRule="auto"/>
        <w:ind w:firstLine="48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专业（技能）课程包括专业必修课程和专业选修课程。</w:t>
      </w:r>
    </w:p>
    <w:p>
      <w:pPr>
        <w:adjustRightInd w:val="0"/>
        <w:snapToGrid w:val="0"/>
        <w:spacing w:line="360" w:lineRule="auto"/>
        <w:ind w:firstLine="480" w:firstLineChars="200"/>
        <w:rPr>
          <w:rFonts w:ascii="黑体" w:hAnsi="黑体" w:eastAsia="黑体"/>
          <w:sz w:val="24"/>
          <w:szCs w:val="24"/>
        </w:rPr>
      </w:pPr>
      <w:r>
        <w:rPr>
          <w:rFonts w:hint="eastAsia" w:ascii="黑体" w:hAnsi="黑体" w:eastAsia="黑体"/>
          <w:sz w:val="24"/>
          <w:szCs w:val="24"/>
        </w:rPr>
        <w:t>1.专业必</w:t>
      </w:r>
      <w:r>
        <w:rPr>
          <w:rFonts w:ascii="黑体" w:hAnsi="黑体" w:eastAsia="黑体"/>
          <w:sz w:val="24"/>
          <w:szCs w:val="24"/>
        </w:rPr>
        <w:t>修课程</w:t>
      </w:r>
    </w:p>
    <w:p>
      <w:pPr>
        <w:spacing w:line="360" w:lineRule="auto"/>
        <w:ind w:firstLine="480" w:firstLineChars="200"/>
        <w:rPr>
          <w:rFonts w:ascii="Cambria Math" w:hAnsi="Cambria Math"/>
          <w:sz w:val="24"/>
          <w:szCs w:val="24"/>
        </w:rPr>
      </w:pPr>
      <w:r>
        <w:rPr>
          <w:rFonts w:hint="eastAsia" w:asciiTheme="minorEastAsia" w:hAnsiTheme="minorEastAsia" w:eastAsiaTheme="minorEastAsia"/>
          <w:sz w:val="24"/>
          <w:szCs w:val="24"/>
        </w:rPr>
        <w:t>专业必修课程</w:t>
      </w:r>
      <w:r>
        <w:rPr>
          <w:rFonts w:ascii="Cambria Math" w:hAnsi="Cambria Math"/>
          <w:sz w:val="24"/>
          <w:szCs w:val="24"/>
        </w:rPr>
        <w:t>包括专业</w:t>
      </w:r>
      <w:r>
        <w:rPr>
          <w:rFonts w:hint="eastAsia" w:ascii="Cambria Math" w:hAnsi="Cambria Math"/>
          <w:sz w:val="24"/>
          <w:szCs w:val="24"/>
        </w:rPr>
        <w:t>基础课程、专业核心</w:t>
      </w:r>
      <w:r>
        <w:rPr>
          <w:rFonts w:ascii="Cambria Math" w:hAnsi="Cambria Math"/>
          <w:sz w:val="24"/>
          <w:szCs w:val="24"/>
        </w:rPr>
        <w:t>课程</w:t>
      </w:r>
      <w:r>
        <w:rPr>
          <w:rFonts w:hint="eastAsia" w:ascii="Cambria Math" w:hAnsi="Cambria Math"/>
          <w:sz w:val="24"/>
          <w:szCs w:val="24"/>
        </w:rPr>
        <w:t>、</w:t>
      </w:r>
      <w:r>
        <w:rPr>
          <w:rFonts w:ascii="Cambria Math" w:hAnsi="Cambria Math"/>
          <w:sz w:val="24"/>
          <w:szCs w:val="24"/>
        </w:rPr>
        <w:t>专业实践</w:t>
      </w:r>
      <w:r>
        <w:rPr>
          <w:rFonts w:hint="eastAsia" w:ascii="Cambria Math" w:hAnsi="Cambria Math"/>
          <w:sz w:val="24"/>
          <w:szCs w:val="24"/>
        </w:rPr>
        <w:t>课程。</w:t>
      </w:r>
    </w:p>
    <w:p>
      <w:pPr>
        <w:spacing w:line="360" w:lineRule="auto"/>
        <w:ind w:firstLine="482" w:firstLineChars="200"/>
        <w:rPr>
          <w:rFonts w:ascii="仿宋_GB2312" w:hAnsi="仿宋" w:eastAsia="仿宋_GB2312"/>
          <w:b/>
          <w:bCs/>
          <w:sz w:val="24"/>
          <w:szCs w:val="28"/>
        </w:rPr>
      </w:pPr>
      <w:r>
        <w:rPr>
          <w:rFonts w:hint="eastAsia" w:ascii="Cambria Math" w:hAnsi="Cambria Math"/>
          <w:b/>
          <w:bCs/>
          <w:sz w:val="24"/>
          <w:szCs w:val="24"/>
        </w:rPr>
        <w:t>（1）专业基础课程</w:t>
      </w:r>
    </w:p>
    <w:p>
      <w:pPr>
        <w:spacing w:line="360" w:lineRule="auto"/>
        <w:ind w:firstLine="480" w:firstLineChars="200"/>
        <w:rPr>
          <w:rFonts w:ascii="仿宋_GB2312" w:hAnsi="仿宋"/>
          <w:sz w:val="24"/>
          <w:szCs w:val="28"/>
        </w:rPr>
      </w:pPr>
      <w:r>
        <w:rPr>
          <w:rFonts w:hint="eastAsia" w:ascii="Cambria Math" w:hAnsi="Cambria Math"/>
          <w:sz w:val="24"/>
          <w:szCs w:val="24"/>
        </w:rPr>
        <w:t>专业基础课程包括幼儿教师语言、乐理与视唱练耳、美术、舞蹈）、声乐、钢琴、书法等。具体见</w:t>
      </w:r>
      <w:r>
        <w:rPr>
          <w:rFonts w:hint="eastAsia"/>
          <w:sz w:val="24"/>
          <w:szCs w:val="24"/>
        </w:rPr>
        <w:t>表6。</w:t>
      </w:r>
    </w:p>
    <w:p>
      <w:pPr>
        <w:spacing w:line="360" w:lineRule="auto"/>
        <w:jc w:val="center"/>
        <w:rPr>
          <w:rFonts w:ascii="仿宋_GB2312" w:hAnsi="仿宋" w:eastAsia="仿宋_GB2312"/>
          <w:sz w:val="24"/>
          <w:szCs w:val="28"/>
          <w:highlight w:val="none"/>
        </w:rPr>
      </w:pPr>
      <w:r>
        <w:rPr>
          <w:rFonts w:hint="eastAsia" w:ascii="黑体" w:eastAsia="黑体"/>
          <w:sz w:val="24"/>
          <w:szCs w:val="24"/>
          <w:highlight w:val="none"/>
        </w:rPr>
        <w:t>表6</w:t>
      </w:r>
      <w:r>
        <w:rPr>
          <w:rFonts w:ascii="黑体" w:eastAsia="黑体"/>
          <w:sz w:val="24"/>
          <w:szCs w:val="24"/>
          <w:highlight w:val="none"/>
        </w:rPr>
        <w:t xml:space="preserve"> </w:t>
      </w:r>
      <w:r>
        <w:rPr>
          <w:rFonts w:hint="eastAsia" w:ascii="黑体" w:eastAsia="黑体"/>
          <w:sz w:val="24"/>
          <w:szCs w:val="24"/>
          <w:highlight w:val="none"/>
        </w:rPr>
        <w:t xml:space="preserve"> 专业基础课程</w:t>
      </w:r>
    </w:p>
    <w:tbl>
      <w:tblPr>
        <w:tblStyle w:val="11"/>
        <w:tblpPr w:leftFromText="180" w:rightFromText="180" w:vertAnchor="text" w:horzAnchor="page" w:tblpX="1793" w:tblpY="502"/>
        <w:tblOverlap w:val="never"/>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88"/>
        <w:gridCol w:w="708"/>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黑体" w:hAnsi="黑体" w:eastAsia="黑体"/>
                <w:b/>
                <w:szCs w:val="28"/>
              </w:rPr>
            </w:pPr>
            <w:r>
              <w:rPr>
                <w:rFonts w:hint="eastAsia" w:ascii="黑体" w:hAnsi="黑体" w:eastAsia="黑体"/>
                <w:b/>
                <w:szCs w:val="28"/>
              </w:rPr>
              <w:t>序号</w:t>
            </w:r>
          </w:p>
        </w:tc>
        <w:tc>
          <w:tcPr>
            <w:tcW w:w="1588" w:type="dxa"/>
            <w:vAlign w:val="center"/>
          </w:tcPr>
          <w:p>
            <w:pPr>
              <w:adjustRightInd w:val="0"/>
              <w:snapToGrid w:val="0"/>
              <w:jc w:val="center"/>
              <w:rPr>
                <w:rFonts w:ascii="黑体" w:hAnsi="黑体" w:eastAsia="黑体"/>
                <w:b/>
                <w:szCs w:val="28"/>
              </w:rPr>
            </w:pPr>
            <w:r>
              <w:rPr>
                <w:rFonts w:hint="eastAsia" w:ascii="黑体" w:hAnsi="黑体" w:eastAsia="黑体"/>
                <w:b/>
                <w:szCs w:val="28"/>
              </w:rPr>
              <w:t>课程名称</w:t>
            </w:r>
          </w:p>
        </w:tc>
        <w:tc>
          <w:tcPr>
            <w:tcW w:w="708" w:type="dxa"/>
            <w:vAlign w:val="center"/>
          </w:tcPr>
          <w:p>
            <w:pPr>
              <w:adjustRightInd w:val="0"/>
              <w:snapToGrid w:val="0"/>
              <w:jc w:val="center"/>
              <w:rPr>
                <w:rFonts w:ascii="黑体" w:hAnsi="黑体" w:eastAsia="黑体"/>
                <w:b/>
                <w:szCs w:val="28"/>
              </w:rPr>
            </w:pPr>
            <w:r>
              <w:rPr>
                <w:rFonts w:hint="eastAsia" w:ascii="黑体" w:hAnsi="黑体" w:eastAsia="黑体"/>
                <w:b/>
                <w:szCs w:val="28"/>
              </w:rPr>
              <w:t>学分</w:t>
            </w:r>
          </w:p>
        </w:tc>
        <w:tc>
          <w:tcPr>
            <w:tcW w:w="5529" w:type="dxa"/>
            <w:vAlign w:val="center"/>
          </w:tcPr>
          <w:p>
            <w:pPr>
              <w:adjustRightInd w:val="0"/>
              <w:snapToGrid w:val="0"/>
              <w:jc w:val="center"/>
              <w:rPr>
                <w:rFonts w:ascii="黑体" w:hAnsi="黑体" w:eastAsia="黑体"/>
                <w:b/>
                <w:szCs w:val="28"/>
              </w:rPr>
            </w:pPr>
            <w:r>
              <w:rPr>
                <w:rFonts w:hint="eastAsia" w:ascii="黑体" w:hAnsi="黑体" w:eastAsia="黑体"/>
                <w:b/>
                <w:szCs w:val="28"/>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1</w:t>
            </w:r>
          </w:p>
        </w:tc>
        <w:tc>
          <w:tcPr>
            <w:tcW w:w="1588" w:type="dxa"/>
            <w:vAlign w:val="center"/>
          </w:tcPr>
          <w:p>
            <w:pPr>
              <w:adjustRightInd w:val="0"/>
              <w:snapToGrid w:val="0"/>
              <w:jc w:val="center"/>
              <w:rPr>
                <w:rFonts w:ascii="仿宋_GB2312" w:hAnsi="仿宋" w:eastAsia="仿宋_GB2312"/>
                <w:bCs/>
                <w:szCs w:val="28"/>
              </w:rPr>
            </w:pPr>
            <w:r>
              <w:rPr>
                <w:rFonts w:hint="eastAsia" w:ascii="宋体" w:hAnsi="宋体" w:cs="宋体"/>
                <w:szCs w:val="21"/>
              </w:rPr>
              <w:t>幼儿教师语言</w:t>
            </w:r>
          </w:p>
        </w:tc>
        <w:tc>
          <w:tcPr>
            <w:tcW w:w="708" w:type="dxa"/>
            <w:shd w:val="clear" w:color="auto" w:fill="auto"/>
            <w:vAlign w:val="center"/>
          </w:tcPr>
          <w:p>
            <w:pPr>
              <w:adjustRightInd w:val="0"/>
              <w:snapToGrid w:val="0"/>
              <w:jc w:val="center"/>
              <w:rPr>
                <w:rFonts w:hint="eastAsia" w:ascii="仿宋_GB2312" w:hAnsi="仿宋" w:eastAsia="仿宋_GB2312"/>
                <w:bCs/>
                <w:szCs w:val="28"/>
                <w:lang w:eastAsia="zh-CN"/>
              </w:rPr>
            </w:pPr>
            <w:r>
              <w:rPr>
                <w:rFonts w:hint="eastAsia" w:ascii="仿宋_GB2312" w:hAnsi="仿宋" w:eastAsia="仿宋_GB2312"/>
                <w:bCs/>
                <w:szCs w:val="28"/>
                <w:lang w:val="en-US" w:eastAsia="zh-CN"/>
              </w:rPr>
              <w:t>4</w:t>
            </w:r>
          </w:p>
        </w:tc>
        <w:tc>
          <w:tcPr>
            <w:tcW w:w="5529" w:type="dxa"/>
            <w:vAlign w:val="center"/>
          </w:tcPr>
          <w:p>
            <w:pPr>
              <w:adjustRightInd w:val="0"/>
              <w:snapToGrid w:val="0"/>
              <w:rPr>
                <w:rFonts w:ascii="仿宋_GB2312" w:hAnsi="仿宋" w:eastAsia="仿宋_GB2312"/>
                <w:b/>
                <w:szCs w:val="28"/>
              </w:rPr>
            </w:pPr>
            <w:r>
              <w:rPr>
                <w:rFonts w:hint="eastAsia" w:ascii="宋体" w:hAnsi="宋体" w:cs="宋体"/>
                <w:szCs w:val="21"/>
              </w:rPr>
              <w:t>本课程旨在引领学生掌握幼儿教师普通话语音训练，幼儿教师一般交际口语训练，幼儿教师职业口语训练等知识和技能，通过大量练习，提高学生普通话水平，考取相应普通话水平资格证，并提高幼儿教育语言能力，为胜任幼儿教师教育工作打下坚实基础。同时，课程还引导学生掌握幼儿教育教学过程中需要的仪容仪表、言谈举止等行为规范，让学生在工作岗位上按照行为规范要求待人接物、为人处世，并在此基础上能代表园所做好师幼沟通、家园沟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2</w:t>
            </w:r>
          </w:p>
        </w:tc>
        <w:tc>
          <w:tcPr>
            <w:tcW w:w="1588" w:type="dxa"/>
            <w:vAlign w:val="center"/>
          </w:tcPr>
          <w:p>
            <w:pPr>
              <w:adjustRightInd w:val="0"/>
              <w:snapToGrid w:val="0"/>
              <w:jc w:val="center"/>
              <w:rPr>
                <w:rFonts w:ascii="宋体" w:hAnsi="宋体" w:cs="宋体"/>
              </w:rPr>
            </w:pPr>
          </w:p>
          <w:p>
            <w:pPr>
              <w:adjustRightInd w:val="0"/>
              <w:snapToGrid w:val="0"/>
              <w:spacing w:line="276" w:lineRule="auto"/>
              <w:jc w:val="center"/>
              <w:rPr>
                <w:rFonts w:ascii="宋体" w:hAnsi="宋体" w:cs="宋体"/>
              </w:rPr>
            </w:pPr>
            <w:r>
              <w:rPr>
                <w:rFonts w:hint="eastAsia" w:ascii="宋体" w:hAnsi="宋体" w:cs="宋体"/>
              </w:rPr>
              <w:t>乐理</w:t>
            </w:r>
          </w:p>
          <w:p>
            <w:pPr>
              <w:adjustRightInd w:val="0"/>
              <w:snapToGrid w:val="0"/>
              <w:spacing w:line="276" w:lineRule="auto"/>
              <w:jc w:val="center"/>
              <w:rPr>
                <w:rFonts w:ascii="宋体" w:hAnsi="宋体" w:cs="宋体"/>
              </w:rPr>
            </w:pPr>
            <w:r>
              <w:rPr>
                <w:rFonts w:hint="eastAsia" w:ascii="宋体" w:hAnsi="宋体" w:cs="宋体"/>
              </w:rPr>
              <w:t>视唱练耳</w:t>
            </w:r>
          </w:p>
          <w:p>
            <w:pPr>
              <w:adjustRightInd w:val="0"/>
              <w:snapToGrid w:val="0"/>
              <w:jc w:val="center"/>
              <w:rPr>
                <w:rFonts w:ascii="仿宋_GB2312" w:hAnsi="仿宋" w:eastAsia="仿宋_GB2312"/>
                <w:bCs/>
                <w:szCs w:val="28"/>
              </w:rPr>
            </w:pPr>
          </w:p>
        </w:tc>
        <w:tc>
          <w:tcPr>
            <w:tcW w:w="708" w:type="dxa"/>
            <w:shd w:val="clear" w:color="auto" w:fill="auto"/>
            <w:vAlign w:val="center"/>
          </w:tcPr>
          <w:p>
            <w:pPr>
              <w:adjustRightInd w:val="0"/>
              <w:snapToGrid w:val="0"/>
              <w:jc w:val="center"/>
              <w:rPr>
                <w:rFonts w:ascii="仿宋_GB2312" w:hAnsi="仿宋" w:eastAsia="仿宋_GB2312"/>
                <w:bCs/>
                <w:color w:val="FF0000"/>
                <w:szCs w:val="28"/>
                <w:highlight w:val="yellow"/>
              </w:rPr>
            </w:pPr>
            <w:r>
              <w:rPr>
                <w:rFonts w:hint="eastAsia" w:ascii="仿宋_GB2312" w:hAnsi="仿宋" w:eastAsia="仿宋_GB2312"/>
                <w:bCs/>
                <w:szCs w:val="28"/>
              </w:rPr>
              <w:t>2</w:t>
            </w:r>
          </w:p>
        </w:tc>
        <w:tc>
          <w:tcPr>
            <w:tcW w:w="5529" w:type="dxa"/>
            <w:vAlign w:val="center"/>
          </w:tcPr>
          <w:p>
            <w:pPr>
              <w:adjustRightInd w:val="0"/>
              <w:snapToGrid w:val="0"/>
              <w:rPr>
                <w:rFonts w:ascii="仿宋_GB2312" w:hAnsi="仿宋" w:eastAsia="仿宋_GB2312"/>
                <w:b/>
                <w:szCs w:val="28"/>
              </w:rPr>
            </w:pPr>
            <w:r>
              <w:rPr>
                <w:rFonts w:hint="eastAsia" w:ascii="宋体" w:hAnsi="宋体" w:cs="宋体"/>
                <w:szCs w:val="21"/>
              </w:rPr>
              <w:t>本课程旨在引领学生掌握基本乐理知识和视唱练耳的知识和，通过简谱与五线谱的基础练习和谱例的加强练习，提高学生的视唱能力和音乐理解能力，增强音乐感受，以胜任幼儿教师岗位工作。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3</w:t>
            </w:r>
          </w:p>
        </w:tc>
        <w:tc>
          <w:tcPr>
            <w:tcW w:w="1588" w:type="dxa"/>
            <w:vAlign w:val="center"/>
          </w:tcPr>
          <w:p>
            <w:pPr>
              <w:adjustRightInd w:val="0"/>
              <w:snapToGrid w:val="0"/>
              <w:jc w:val="center"/>
              <w:rPr>
                <w:rFonts w:ascii="宋体" w:hAnsi="宋体" w:cs="宋体"/>
                <w:szCs w:val="21"/>
              </w:rPr>
            </w:pPr>
            <w:r>
              <w:rPr>
                <w:rFonts w:hint="eastAsia" w:ascii="宋体" w:hAnsi="宋体" w:cs="宋体"/>
                <w:szCs w:val="21"/>
              </w:rPr>
              <w:t>美术</w:t>
            </w:r>
          </w:p>
        </w:tc>
        <w:tc>
          <w:tcPr>
            <w:tcW w:w="708" w:type="dxa"/>
            <w:shd w:val="clear" w:color="auto" w:fill="auto"/>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10</w:t>
            </w:r>
          </w:p>
        </w:tc>
        <w:tc>
          <w:tcPr>
            <w:tcW w:w="5529" w:type="dxa"/>
            <w:vAlign w:val="center"/>
          </w:tcPr>
          <w:p>
            <w:pPr>
              <w:adjustRightInd w:val="0"/>
              <w:snapToGrid w:val="0"/>
              <w:rPr>
                <w:rFonts w:ascii="宋体" w:hAnsi="宋体" w:cs="宋体"/>
                <w:szCs w:val="21"/>
              </w:rPr>
            </w:pPr>
            <w:r>
              <w:rPr>
                <w:rFonts w:hint="eastAsia" w:ascii="宋体" w:hAnsi="宋体" w:cs="宋体"/>
                <w:szCs w:val="21"/>
              </w:rPr>
              <w:t>本课程旨在引领学生掌握幼儿园美术教育的目标，幼儿园美术教育活动的内容及方法，幼儿园美术教育活动的途径、组织和指导，幼儿美术欣赏活动，幼儿绘画活动，幼儿手工活动，幼儿美术教育评价等知识和技能。通过具体的幼儿园美术教育活动设计的实例及其分析，让学生透彻地理解所学知识，掌握实施幼儿园美术教学活动的操作技巧，学以致用，胜任幼儿教师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4</w:t>
            </w:r>
          </w:p>
        </w:tc>
        <w:tc>
          <w:tcPr>
            <w:tcW w:w="1588" w:type="dxa"/>
            <w:vAlign w:val="center"/>
          </w:tcPr>
          <w:p>
            <w:pPr>
              <w:adjustRightInd w:val="0"/>
              <w:snapToGrid w:val="0"/>
              <w:spacing w:line="276" w:lineRule="auto"/>
              <w:jc w:val="center"/>
              <w:rPr>
                <w:rFonts w:ascii="宋体" w:hAnsi="宋体" w:cs="宋体"/>
              </w:rPr>
            </w:pPr>
            <w:r>
              <w:rPr>
                <w:rFonts w:hint="eastAsia" w:ascii="宋体" w:hAnsi="宋体" w:cs="宋体"/>
              </w:rPr>
              <w:t>舞蹈</w:t>
            </w:r>
          </w:p>
          <w:p>
            <w:pPr>
              <w:adjustRightInd w:val="0"/>
              <w:snapToGrid w:val="0"/>
              <w:jc w:val="center"/>
              <w:rPr>
                <w:rFonts w:ascii="宋体" w:hAnsi="宋体" w:cs="宋体"/>
                <w:szCs w:val="21"/>
              </w:rPr>
            </w:pPr>
          </w:p>
        </w:tc>
        <w:tc>
          <w:tcPr>
            <w:tcW w:w="708" w:type="dxa"/>
            <w:shd w:val="clear" w:color="auto" w:fill="auto"/>
            <w:vAlign w:val="center"/>
          </w:tcPr>
          <w:p>
            <w:pPr>
              <w:adjustRightInd w:val="0"/>
              <w:snapToGrid w:val="0"/>
              <w:jc w:val="center"/>
              <w:rPr>
                <w:rFonts w:ascii="仿宋_GB2312" w:hAnsi="仿宋" w:eastAsia="仿宋_GB2312"/>
                <w:bCs/>
                <w:szCs w:val="28"/>
              </w:rPr>
            </w:pPr>
            <w:r>
              <w:rPr>
                <w:rFonts w:hint="eastAsia" w:ascii="仿宋_GB2312" w:hAnsi="仿宋" w:eastAsia="仿宋_GB2312"/>
                <w:bCs/>
                <w:szCs w:val="28"/>
              </w:rPr>
              <w:t>6</w:t>
            </w:r>
          </w:p>
        </w:tc>
        <w:tc>
          <w:tcPr>
            <w:tcW w:w="5529" w:type="dxa"/>
            <w:vAlign w:val="center"/>
          </w:tcPr>
          <w:p>
            <w:pPr>
              <w:adjustRightInd w:val="0"/>
              <w:snapToGrid w:val="0"/>
              <w:rPr>
                <w:rFonts w:ascii="宋体" w:hAnsi="宋体" w:cs="宋体"/>
                <w:szCs w:val="21"/>
              </w:rPr>
            </w:pPr>
            <w:r>
              <w:rPr>
                <w:rFonts w:hint="eastAsia" w:ascii="宋体" w:hAnsi="宋体" w:cs="宋体"/>
                <w:szCs w:val="21"/>
              </w:rPr>
              <w:t>本课程旨在引领学生掌握幼儿舞蹈基础理论、舞蹈基础训练、形体训练、幼儿舞蹈训练、幼儿舞蹈创编、幼儿舞蹈创编的指导思想与基本原则、幼儿舞蹈创编步骤与创编技法等知识和技能，通过具体的舞蹈实例让学生明晰幼儿舞蹈创编的基本步骤和方法，为胜任幼儿教师的岗位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tcMar>
              <w:left w:w="28" w:type="dxa"/>
              <w:right w:w="28" w:type="dxa"/>
            </w:tcMar>
            <w:vAlign w:val="center"/>
          </w:tcPr>
          <w:p>
            <w:pPr>
              <w:adjustRightInd w:val="0"/>
              <w:snapToGrid w:val="0"/>
              <w:jc w:val="center"/>
              <w:rPr>
                <w:rFonts w:ascii="仿宋_GB2312" w:hAnsi="仿宋" w:eastAsia="仿宋_GB2312"/>
                <w:bCs/>
                <w:szCs w:val="28"/>
              </w:rPr>
            </w:pPr>
            <w:r>
              <w:rPr>
                <w:rFonts w:hint="eastAsia" w:ascii="宋体" w:hAnsi="宋体" w:cs="宋体"/>
                <w:szCs w:val="21"/>
              </w:rPr>
              <w:t>5</w:t>
            </w:r>
          </w:p>
        </w:tc>
        <w:tc>
          <w:tcPr>
            <w:tcW w:w="1588" w:type="dxa"/>
            <w:vAlign w:val="center"/>
          </w:tcPr>
          <w:p>
            <w:pPr>
              <w:adjustRightInd w:val="0"/>
              <w:snapToGrid w:val="0"/>
              <w:spacing w:line="276" w:lineRule="auto"/>
              <w:jc w:val="center"/>
              <w:rPr>
                <w:rFonts w:ascii="宋体" w:hAnsi="宋体" w:cs="宋体"/>
                <w:szCs w:val="21"/>
              </w:rPr>
            </w:pPr>
            <w:r>
              <w:rPr>
                <w:rFonts w:hint="eastAsia" w:ascii="宋体" w:hAnsi="宋体" w:cs="宋体"/>
              </w:rPr>
              <w:t>声乐</w:t>
            </w:r>
          </w:p>
        </w:tc>
        <w:tc>
          <w:tcPr>
            <w:tcW w:w="708" w:type="dxa"/>
            <w:vAlign w:val="center"/>
          </w:tcPr>
          <w:p>
            <w:pPr>
              <w:adjustRightInd w:val="0"/>
              <w:snapToGrid w:val="0"/>
              <w:jc w:val="center"/>
              <w:rPr>
                <w:rFonts w:ascii="仿宋_GB2312" w:hAnsi="仿宋" w:eastAsia="仿宋_GB2312"/>
                <w:bCs/>
                <w:szCs w:val="28"/>
              </w:rPr>
            </w:pPr>
            <w:r>
              <w:rPr>
                <w:rFonts w:hint="eastAsia" w:ascii="宋体" w:hAnsi="宋体" w:cs="宋体"/>
                <w:szCs w:val="21"/>
              </w:rPr>
              <w:t>2</w:t>
            </w:r>
          </w:p>
        </w:tc>
        <w:tc>
          <w:tcPr>
            <w:tcW w:w="5529" w:type="dxa"/>
            <w:vAlign w:val="center"/>
          </w:tcPr>
          <w:p>
            <w:pPr>
              <w:adjustRightInd w:val="0"/>
              <w:snapToGrid w:val="0"/>
              <w:rPr>
                <w:rFonts w:ascii="宋体" w:hAnsi="宋体" w:cs="宋体"/>
                <w:szCs w:val="21"/>
              </w:rPr>
            </w:pPr>
            <w:r>
              <w:rPr>
                <w:rFonts w:hint="eastAsia" w:ascii="宋体" w:hAnsi="宋体" w:cs="宋体"/>
                <w:szCs w:val="21"/>
              </w:rPr>
              <w:t>本课程旨在引领学生掌握基本的声乐理论，了解歌唱的生理机制，掌握歌唱的姿势、呼吸、发音、声调和收音等知识和技能，通过大量经典儿童歌曲的练习，提高学生声乐水平，为幼儿教师音乐教育工作提供理论和实践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6</w:t>
            </w:r>
          </w:p>
        </w:tc>
        <w:tc>
          <w:tcPr>
            <w:tcW w:w="1588" w:type="dxa"/>
            <w:vAlign w:val="center"/>
          </w:tcPr>
          <w:p>
            <w:pPr>
              <w:spacing w:line="360" w:lineRule="auto"/>
              <w:jc w:val="center"/>
              <w:rPr>
                <w:rFonts w:ascii="宋体" w:hAnsi="宋体" w:cs="宋体"/>
                <w:szCs w:val="21"/>
              </w:rPr>
            </w:pPr>
            <w:r>
              <w:rPr>
                <w:rFonts w:hint="eastAsia" w:ascii="宋体" w:hAnsi="宋体" w:cs="宋体"/>
              </w:rPr>
              <w:t>钢琴</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4</w:t>
            </w:r>
          </w:p>
        </w:tc>
        <w:tc>
          <w:tcPr>
            <w:tcW w:w="5529" w:type="dxa"/>
            <w:vAlign w:val="center"/>
          </w:tcPr>
          <w:p>
            <w:pPr>
              <w:adjustRightInd w:val="0"/>
              <w:snapToGrid w:val="0"/>
              <w:rPr>
                <w:rFonts w:ascii="宋体" w:hAnsi="宋体" w:cs="宋体"/>
                <w:szCs w:val="21"/>
              </w:rPr>
            </w:pPr>
            <w:r>
              <w:rPr>
                <w:rFonts w:hint="eastAsia" w:ascii="宋体" w:hAnsi="宋体" w:cs="宋体"/>
                <w:szCs w:val="21"/>
              </w:rPr>
              <w:t>本课程旨在引领学生掌握钢琴的基本知识，主要为音阶、琶音和指法练习。教学中教师可根据学生的手型情况，适当增补站指、双音、八度、和弦的基本功练习，训练学生手指的支撑力。通过经典练习曲的讲解，让学生能够独立弹奏经典儿童钢琴曲，为胜任幼儿教师音乐教育工作打下良好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7</w:t>
            </w:r>
          </w:p>
        </w:tc>
        <w:tc>
          <w:tcPr>
            <w:tcW w:w="1588" w:type="dxa"/>
            <w:vAlign w:val="center"/>
          </w:tcPr>
          <w:p>
            <w:pPr>
              <w:spacing w:line="276" w:lineRule="auto"/>
              <w:jc w:val="center"/>
              <w:rPr>
                <w:rFonts w:ascii="宋体" w:hAnsi="宋体" w:cs="宋体"/>
                <w:szCs w:val="21"/>
                <w:highlight w:val="none"/>
              </w:rPr>
            </w:pPr>
            <w:r>
              <w:rPr>
                <w:rFonts w:hint="eastAsia" w:ascii="宋体" w:hAnsi="宋体" w:cs="宋体"/>
                <w:szCs w:val="21"/>
                <w:highlight w:val="none"/>
              </w:rPr>
              <w:t>三笔字</w:t>
            </w:r>
          </w:p>
        </w:tc>
        <w:tc>
          <w:tcPr>
            <w:tcW w:w="708" w:type="dxa"/>
            <w:vAlign w:val="center"/>
          </w:tcPr>
          <w:p>
            <w:pPr>
              <w:spacing w:line="360" w:lineRule="auto"/>
              <w:jc w:val="center"/>
              <w:rPr>
                <w:rFonts w:ascii="宋体" w:hAnsi="宋体" w:cs="宋体"/>
                <w:szCs w:val="21"/>
                <w:highlight w:val="none"/>
              </w:rPr>
            </w:pPr>
            <w:r>
              <w:rPr>
                <w:rFonts w:hint="eastAsia" w:ascii="宋体" w:hAnsi="宋体" w:cs="宋体"/>
                <w:szCs w:val="21"/>
                <w:highlight w:val="none"/>
              </w:rPr>
              <w:t>3</w:t>
            </w:r>
          </w:p>
        </w:tc>
        <w:tc>
          <w:tcPr>
            <w:tcW w:w="5529" w:type="dxa"/>
            <w:vAlign w:val="center"/>
          </w:tcPr>
          <w:p>
            <w:pPr>
              <w:adjustRightInd w:val="0"/>
              <w:snapToGrid w:val="0"/>
              <w:rPr>
                <w:rFonts w:ascii="宋体" w:hAnsi="宋体" w:cs="宋体"/>
                <w:szCs w:val="21"/>
                <w:highlight w:val="none"/>
              </w:rPr>
            </w:pPr>
            <w:r>
              <w:rPr>
                <w:rFonts w:hint="eastAsia" w:ascii="宋体" w:hAnsi="宋体" w:cs="宋体"/>
                <w:szCs w:val="21"/>
                <w:highlight w:val="none"/>
              </w:rPr>
              <w:t>本课程旨在引领学生掌握钢笔、粉笔、毛笔书法的要领，训练笔画、部首、结构的书写方法，提高学生书写水平和就业能力，能够胜任幼儿教师岗位工作。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8</w:t>
            </w:r>
          </w:p>
        </w:tc>
        <w:tc>
          <w:tcPr>
            <w:tcW w:w="1588" w:type="dxa"/>
            <w:vAlign w:val="center"/>
          </w:tcPr>
          <w:p>
            <w:pPr>
              <w:spacing w:line="276" w:lineRule="auto"/>
              <w:jc w:val="center"/>
              <w:rPr>
                <w:rFonts w:ascii="宋体" w:hAnsi="宋体" w:cs="宋体"/>
                <w:szCs w:val="21"/>
              </w:rPr>
            </w:pPr>
            <w:r>
              <w:rPr>
                <w:rFonts w:hint="eastAsia" w:ascii="宋体" w:hAnsi="宋体" w:cs="宋体"/>
                <w:szCs w:val="21"/>
              </w:rPr>
              <w:t>幼儿园环境创设</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529" w:type="dxa"/>
            <w:vAlign w:val="center"/>
          </w:tcPr>
          <w:p>
            <w:pPr>
              <w:rPr>
                <w:rFonts w:ascii="宋体" w:hAnsi="宋体" w:cs="宋体"/>
                <w:szCs w:val="21"/>
              </w:rPr>
            </w:pPr>
            <w:r>
              <w:rPr>
                <w:rFonts w:hint="eastAsia" w:ascii="宋体" w:hAnsi="宋体" w:cs="宋体"/>
                <w:szCs w:val="21"/>
              </w:rPr>
              <w:t>本课程旨在引领学生掌握幼儿园公共环境创设、幼儿园班级特色环境创设、园所公共标志设计和幼儿园节庆环境布置等知识和技能，提高学生环境创设能力和水平，帮助学生胜任幼儿园幼儿教师、管理等岗位。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9</w:t>
            </w:r>
          </w:p>
        </w:tc>
        <w:tc>
          <w:tcPr>
            <w:tcW w:w="1588" w:type="dxa"/>
            <w:vAlign w:val="center"/>
          </w:tcPr>
          <w:p>
            <w:pPr>
              <w:spacing w:line="276" w:lineRule="auto"/>
              <w:jc w:val="center"/>
              <w:rPr>
                <w:rFonts w:ascii="宋体" w:hAnsi="宋体" w:cs="宋体"/>
                <w:szCs w:val="21"/>
              </w:rPr>
            </w:pPr>
            <w:r>
              <w:rPr>
                <w:rFonts w:hint="eastAsia" w:ascii="宋体" w:hAnsi="宋体" w:cs="宋体"/>
                <w:szCs w:val="21"/>
              </w:rPr>
              <w:t>现代教育技术</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3</w:t>
            </w:r>
          </w:p>
        </w:tc>
        <w:tc>
          <w:tcPr>
            <w:tcW w:w="5529" w:type="dxa"/>
            <w:vAlign w:val="center"/>
          </w:tcPr>
          <w:p>
            <w:pPr>
              <w:rPr>
                <w:rFonts w:ascii="宋体" w:hAnsi="宋体" w:cs="宋体"/>
                <w:szCs w:val="21"/>
              </w:rPr>
            </w:pPr>
            <w:r>
              <w:rPr>
                <w:rFonts w:hint="eastAsia" w:ascii="宋体" w:hAnsi="宋体" w:cs="宋体"/>
                <w:szCs w:val="21"/>
              </w:rPr>
              <w:t>本课程旨在引领学生在掌握基本办公软件操作基础上，掌握课件制作、教学视频剪辑编辑等技术手段，能够运用此手段服务于教育教学目标和任务的有效完成。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10</w:t>
            </w:r>
          </w:p>
        </w:tc>
        <w:tc>
          <w:tcPr>
            <w:tcW w:w="1588" w:type="dxa"/>
            <w:vAlign w:val="center"/>
          </w:tcPr>
          <w:p>
            <w:pPr>
              <w:spacing w:line="276" w:lineRule="auto"/>
              <w:jc w:val="center"/>
              <w:rPr>
                <w:rFonts w:hint="default" w:ascii="宋体" w:hAnsi="宋体" w:eastAsia="宋体" w:cs="宋体"/>
                <w:szCs w:val="21"/>
                <w:lang w:val="en-US" w:eastAsia="zh-CN"/>
              </w:rPr>
            </w:pPr>
            <w:r>
              <w:rPr>
                <w:rFonts w:hint="eastAsia" w:ascii="宋体" w:hAnsi="宋体" w:cs="宋体"/>
                <w:szCs w:val="21"/>
                <w:lang w:val="en-US" w:eastAsia="zh-CN"/>
              </w:rPr>
              <w:t>幼儿英语</w:t>
            </w:r>
          </w:p>
        </w:tc>
        <w:tc>
          <w:tcPr>
            <w:tcW w:w="708" w:type="dxa"/>
            <w:vAlign w:val="center"/>
          </w:tcPr>
          <w:p>
            <w:pPr>
              <w:spacing w:line="360" w:lineRule="auto"/>
              <w:jc w:val="center"/>
              <w:rPr>
                <w:rFonts w:hint="default" w:ascii="宋体" w:hAnsi="宋体" w:eastAsia="宋体" w:cs="宋体"/>
                <w:szCs w:val="21"/>
                <w:lang w:val="en-US" w:eastAsia="zh-CN"/>
              </w:rPr>
            </w:pPr>
            <w:r>
              <w:rPr>
                <w:rFonts w:hint="eastAsia" w:ascii="宋体" w:hAnsi="宋体" w:cs="宋体"/>
                <w:szCs w:val="21"/>
                <w:lang w:val="en-US" w:eastAsia="zh-CN"/>
              </w:rPr>
              <w:t>3</w:t>
            </w:r>
          </w:p>
        </w:tc>
        <w:tc>
          <w:tcPr>
            <w:tcW w:w="5529" w:type="dxa"/>
            <w:vAlign w:val="center"/>
          </w:tcPr>
          <w:p>
            <w:pPr>
              <w:rPr>
                <w:rFonts w:hint="default" w:ascii="宋体" w:hAnsi="宋体" w:eastAsia="宋体" w:cs="宋体"/>
                <w:szCs w:val="21"/>
                <w:lang w:val="en-US" w:eastAsia="zh-CN"/>
              </w:rPr>
            </w:pPr>
            <w:r>
              <w:rPr>
                <w:rFonts w:hint="eastAsia" w:ascii="宋体" w:hAnsi="宋体" w:cs="宋体"/>
                <w:szCs w:val="21"/>
              </w:rPr>
              <w:t>本课程既注重幼儿园日常对话又注重教学实践环节，以幼儿园语言教学活动设计为载体，对学生进行幼儿英语教学技能训练，培养学生热爱本专业、了解儿童、日常与幼儿交流能力以及较强的幼儿英语教学活动设计能力。</w:t>
            </w:r>
          </w:p>
        </w:tc>
      </w:tr>
    </w:tbl>
    <w:p>
      <w:pPr>
        <w:spacing w:line="360" w:lineRule="auto"/>
        <w:ind w:firstLine="480" w:firstLineChars="200"/>
        <w:jc w:val="left"/>
        <w:rPr>
          <w:rFonts w:asciiTheme="minorEastAsia" w:hAnsiTheme="minorEastAsia" w:eastAsiaTheme="minorEastAsia"/>
          <w:sz w:val="24"/>
          <w:szCs w:val="24"/>
        </w:rPr>
      </w:pPr>
    </w:p>
    <w:p>
      <w:pPr>
        <w:adjustRightInd w:val="0"/>
        <w:snapToGrid w:val="0"/>
        <w:spacing w:line="360" w:lineRule="auto"/>
        <w:ind w:firstLine="482"/>
        <w:rPr>
          <w:rFonts w:ascii="宋体" w:hAnsi="宋体" w:cs="宋体"/>
          <w:b/>
          <w:bCs/>
          <w:sz w:val="24"/>
          <w:szCs w:val="24"/>
        </w:rPr>
      </w:pPr>
      <w:r>
        <w:rPr>
          <w:rFonts w:hint="eastAsia" w:ascii="宋体" w:hAnsi="宋体" w:cs="宋体"/>
          <w:b/>
          <w:bCs/>
          <w:sz w:val="24"/>
          <w:szCs w:val="24"/>
        </w:rPr>
        <w:t>（2）专业核心课程</w:t>
      </w:r>
      <w:bookmarkStart w:id="5" w:name="_GoBack"/>
      <w:bookmarkEnd w:id="5"/>
    </w:p>
    <w:p>
      <w:pPr>
        <w:adjustRightInd w:val="0"/>
        <w:snapToGrid w:val="0"/>
        <w:spacing w:line="360" w:lineRule="auto"/>
        <w:ind w:firstLine="482"/>
        <w:rPr>
          <w:rFonts w:ascii="宋体" w:hAnsi="宋体" w:cs="宋体"/>
          <w:sz w:val="24"/>
          <w:szCs w:val="24"/>
        </w:rPr>
      </w:pPr>
      <w:r>
        <w:rPr>
          <w:rFonts w:hint="eastAsia" w:ascii="宋体" w:hAnsi="宋体" w:cs="宋体"/>
          <w:sz w:val="24"/>
          <w:szCs w:val="24"/>
        </w:rPr>
        <w:t>专业核心课程包括学前教育学、学前儿童发展心理学、幼儿园教育活动设计与指导、幼儿游戏设计、学前儿童卫生与保健等。具体见表7。</w:t>
      </w:r>
    </w:p>
    <w:p>
      <w:pPr>
        <w:spacing w:line="360" w:lineRule="auto"/>
        <w:jc w:val="center"/>
        <w:rPr>
          <w:rFonts w:ascii="黑体" w:hAnsi="黑体" w:eastAsia="黑体" w:cs="宋体"/>
          <w:sz w:val="24"/>
          <w:szCs w:val="24"/>
        </w:rPr>
      </w:pPr>
      <w:r>
        <w:rPr>
          <w:rFonts w:hint="eastAsia" w:ascii="黑体" w:hAnsi="黑体" w:eastAsia="黑体" w:cs="宋体"/>
          <w:sz w:val="24"/>
          <w:szCs w:val="24"/>
        </w:rPr>
        <w:t>表7  专业核心课程</w:t>
      </w:r>
    </w:p>
    <w:p>
      <w:pPr>
        <w:spacing w:line="360" w:lineRule="auto"/>
        <w:jc w:val="center"/>
        <w:rPr>
          <w:rFonts w:ascii="黑体" w:hAnsi="黑体" w:eastAsia="黑体" w:cs="宋体"/>
          <w:sz w:val="24"/>
          <w:szCs w:val="28"/>
        </w:rPr>
      </w:pPr>
    </w:p>
    <w:tbl>
      <w:tblPr>
        <w:tblStyle w:val="11"/>
        <w:tblW w:w="83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385"/>
        <w:gridCol w:w="708"/>
        <w:gridCol w:w="5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67" w:type="dxa"/>
            <w:tcMar>
              <w:left w:w="28" w:type="dxa"/>
              <w:right w:w="28" w:type="dxa"/>
            </w:tcMar>
            <w:vAlign w:val="center"/>
          </w:tcPr>
          <w:p>
            <w:pPr>
              <w:adjustRightInd w:val="0"/>
              <w:snapToGrid w:val="0"/>
              <w:jc w:val="center"/>
              <w:rPr>
                <w:rFonts w:ascii="黑体" w:hAnsi="黑体" w:eastAsia="黑体" w:cs="宋体"/>
                <w:b/>
                <w:szCs w:val="28"/>
              </w:rPr>
            </w:pPr>
            <w:r>
              <w:rPr>
                <w:rFonts w:hint="eastAsia" w:ascii="黑体" w:hAnsi="黑体" w:eastAsia="黑体" w:cs="宋体"/>
                <w:b/>
                <w:szCs w:val="28"/>
              </w:rPr>
              <w:t>序号</w:t>
            </w:r>
          </w:p>
        </w:tc>
        <w:tc>
          <w:tcPr>
            <w:tcW w:w="1385" w:type="dxa"/>
            <w:vAlign w:val="center"/>
          </w:tcPr>
          <w:p>
            <w:pPr>
              <w:adjustRightInd w:val="0"/>
              <w:snapToGrid w:val="0"/>
              <w:jc w:val="center"/>
              <w:rPr>
                <w:rFonts w:ascii="黑体" w:hAnsi="黑体" w:eastAsia="黑体" w:cs="宋体"/>
                <w:b/>
                <w:szCs w:val="28"/>
              </w:rPr>
            </w:pPr>
            <w:r>
              <w:rPr>
                <w:rFonts w:hint="eastAsia" w:ascii="黑体" w:hAnsi="黑体" w:eastAsia="黑体" w:cs="宋体"/>
                <w:b/>
                <w:szCs w:val="28"/>
              </w:rPr>
              <w:t>课程名称</w:t>
            </w:r>
          </w:p>
        </w:tc>
        <w:tc>
          <w:tcPr>
            <w:tcW w:w="708" w:type="dxa"/>
            <w:vAlign w:val="center"/>
          </w:tcPr>
          <w:p>
            <w:pPr>
              <w:adjustRightInd w:val="0"/>
              <w:snapToGrid w:val="0"/>
              <w:jc w:val="center"/>
              <w:rPr>
                <w:rFonts w:ascii="黑体" w:hAnsi="黑体" w:eastAsia="黑体" w:cs="宋体"/>
                <w:b/>
                <w:szCs w:val="28"/>
              </w:rPr>
            </w:pPr>
            <w:r>
              <w:rPr>
                <w:rFonts w:hint="eastAsia" w:ascii="黑体" w:hAnsi="黑体" w:eastAsia="黑体" w:cs="宋体"/>
                <w:b/>
                <w:szCs w:val="28"/>
              </w:rPr>
              <w:t>学分</w:t>
            </w:r>
          </w:p>
        </w:tc>
        <w:tc>
          <w:tcPr>
            <w:tcW w:w="5732" w:type="dxa"/>
            <w:vAlign w:val="center"/>
          </w:tcPr>
          <w:p>
            <w:pPr>
              <w:adjustRightInd w:val="0"/>
              <w:snapToGrid w:val="0"/>
              <w:jc w:val="center"/>
              <w:rPr>
                <w:rFonts w:ascii="黑体" w:hAnsi="黑体" w:eastAsia="黑体" w:cs="宋体"/>
                <w:b/>
                <w:szCs w:val="28"/>
              </w:rPr>
            </w:pPr>
            <w:r>
              <w:rPr>
                <w:rFonts w:hint="eastAsia" w:ascii="黑体" w:hAnsi="黑体" w:eastAsia="黑体" w:cs="宋体"/>
                <w:b/>
                <w:szCs w:val="28"/>
              </w:rPr>
              <w:t>课程描述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1</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学前教育学</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pPr>
              <w:rPr>
                <w:rFonts w:ascii="宋体" w:hAnsi="宋体" w:cs="宋体"/>
                <w:szCs w:val="21"/>
              </w:rPr>
            </w:pPr>
            <w:r>
              <w:rPr>
                <w:rFonts w:hint="eastAsia" w:ascii="宋体" w:hAnsi="宋体" w:cs="宋体"/>
                <w:szCs w:val="21"/>
              </w:rPr>
              <w:t>本课程旨在引领学生掌握幼儿教育与儿童发展的基础知识、现代幼儿教育的基本观念、现代幼儿教育的主要理论、现代幼儿教育的目标、幼儿的全面发展教育、幼儿的年龄特征及其教育、幼儿教师及其专业发展等知识，提高学生幼儿教育理论知识和水平，明晰幼儿教育工作形成正确的认识和态度，为胜任幼儿教育工作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2</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学前儿童发展心理学</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pPr>
              <w:rPr>
                <w:rFonts w:ascii="宋体" w:hAnsi="宋体" w:cs="宋体"/>
                <w:szCs w:val="21"/>
              </w:rPr>
            </w:pPr>
            <w:r>
              <w:rPr>
                <w:rFonts w:hint="eastAsia" w:ascii="宋体" w:hAnsi="宋体" w:cs="宋体"/>
                <w:szCs w:val="21"/>
              </w:rPr>
              <w:t>本课程旨在引领学生掌握幼儿心理发展的基本概念与影响因素，幼儿感觉、知觉、记忆等心理机能的发展，幼儿心理健康的内涵及标准，设计开发幼儿心理潜能的游戏活动和课程等知识和技能，提高学生研究幼儿心理发展的一般规律和幼儿时期心理过程和个性的发展的水平，从而指导幼儿健康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3</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幼儿园教育活动设计与指导</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6</w:t>
            </w:r>
          </w:p>
        </w:tc>
        <w:tc>
          <w:tcPr>
            <w:tcW w:w="5732" w:type="dxa"/>
            <w:vAlign w:val="center"/>
          </w:tcPr>
          <w:p>
            <w:pPr>
              <w:rPr>
                <w:rFonts w:ascii="宋体" w:hAnsi="宋体" w:cs="宋体"/>
                <w:szCs w:val="21"/>
              </w:rPr>
            </w:pPr>
            <w:r>
              <w:rPr>
                <w:rFonts w:hint="eastAsia"/>
              </w:rPr>
              <w:t>本课程的任务是向学生系统阐述幼儿园教育活动的基本理论和教育活动的基本要素以及对学生进行幼儿教育活动的指导，使学生能初步掌握幼儿园健康、语言、社会、科学、艺术五大领域教育活动设计与实践的基础知识，了解幼儿园教育的原则方法与途径， 学会对幼儿园专门教学活动进行组织与实施。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4</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幼儿行为观察与指导</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r>
              <w:rPr>
                <w:rFonts w:hint="eastAsia" w:ascii="宋体" w:hAnsi="宋体" w:cs="宋体"/>
                <w:szCs w:val="21"/>
              </w:rPr>
              <w:t>本课程旨在引领学生掌握幼儿行为相关的心理学理论基础，幼儿行为发展的功能意义，评估解释、行为指导的具体方法和策略，具体方法、策略的实际运用，幼儿行为不良的观察与记录，幼儿行为不良的矫正等知识和技能。通过具体案例分析，提高学生理解儿童的心理和行为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5</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幼儿游戏设计与实施</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r>
              <w:rPr>
                <w:rFonts w:hint="eastAsia" w:ascii="宋体" w:hAnsi="宋体" w:cs="宋体"/>
                <w:szCs w:val="21"/>
              </w:rPr>
              <w:t>本课程旨在引领学生掌握幼儿游戏基本知识，影响幼儿游戏的因素，幼儿园游戏环境的创设，角色游戏的组织与指导，表演游戏的组织与指导，建构游戏的组织与指导，思维游戏的组织与指导，体育游戏的组织与指导等知识和技能，为胜任幼儿教师工作打下坚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6</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学前儿童卫生与保健</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r>
              <w:rPr>
                <w:rFonts w:hint="eastAsia" w:ascii="宋体" w:hAnsi="宋体" w:cs="宋体"/>
                <w:szCs w:val="21"/>
              </w:rPr>
              <w:t>本课程旨在引领学生掌握幼儿各系统解剖生理特点及其保健、护理要点，幼儿生长发展规律，幼儿生长发育的年龄特点，幼儿卫生知识与技能等知识，通过大量具体案例的分析，让学生了解幼儿卫生与保健方面的常见问题，为胜任幼儿教师和保育岗位工作打下坚实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Align w:val="center"/>
          </w:tcPr>
          <w:p>
            <w:pPr>
              <w:spacing w:line="360" w:lineRule="auto"/>
              <w:jc w:val="center"/>
              <w:rPr>
                <w:rFonts w:ascii="宋体" w:hAnsi="宋体" w:cs="宋体"/>
                <w:szCs w:val="21"/>
              </w:rPr>
            </w:pPr>
            <w:r>
              <w:rPr>
                <w:rFonts w:hint="eastAsia" w:ascii="宋体" w:hAnsi="宋体" w:cs="宋体"/>
                <w:szCs w:val="21"/>
              </w:rPr>
              <w:t>7</w:t>
            </w:r>
          </w:p>
        </w:tc>
        <w:tc>
          <w:tcPr>
            <w:tcW w:w="1385" w:type="dxa"/>
            <w:vAlign w:val="center"/>
          </w:tcPr>
          <w:p>
            <w:pPr>
              <w:spacing w:line="300" w:lineRule="exact"/>
              <w:jc w:val="center"/>
              <w:rPr>
                <w:rFonts w:ascii="宋体" w:hAnsi="宋体" w:cs="宋体"/>
                <w:szCs w:val="21"/>
              </w:rPr>
            </w:pPr>
            <w:r>
              <w:rPr>
                <w:rFonts w:hint="eastAsia" w:ascii="宋体" w:hAnsi="宋体" w:cs="宋体"/>
                <w:szCs w:val="21"/>
              </w:rPr>
              <w:t>幼儿营养与膳食</w:t>
            </w:r>
          </w:p>
        </w:tc>
        <w:tc>
          <w:tcPr>
            <w:tcW w:w="708" w:type="dxa"/>
            <w:vAlign w:val="center"/>
          </w:tcPr>
          <w:p>
            <w:pPr>
              <w:spacing w:line="360" w:lineRule="auto"/>
              <w:jc w:val="center"/>
              <w:rPr>
                <w:rFonts w:ascii="宋体" w:hAnsi="宋体" w:cs="宋体"/>
                <w:szCs w:val="21"/>
              </w:rPr>
            </w:pPr>
            <w:r>
              <w:rPr>
                <w:rFonts w:hint="eastAsia" w:ascii="宋体" w:hAnsi="宋体" w:cs="宋体"/>
                <w:szCs w:val="21"/>
              </w:rPr>
              <w:t>2</w:t>
            </w:r>
          </w:p>
        </w:tc>
        <w:tc>
          <w:tcPr>
            <w:tcW w:w="5732" w:type="dxa"/>
            <w:vAlign w:val="center"/>
          </w:tcPr>
          <w:p>
            <w:pPr>
              <w:rPr>
                <w:rFonts w:ascii="宋体" w:hAnsi="宋体" w:cs="宋体"/>
                <w:szCs w:val="21"/>
              </w:rPr>
            </w:pPr>
            <w:r>
              <w:rPr>
                <w:rFonts w:hint="eastAsia" w:ascii="宋体" w:hAnsi="宋体" w:cs="宋体"/>
                <w:szCs w:val="21"/>
              </w:rPr>
              <w:t>本课程旨在引领学生掌握营养学基础、食物营养价值、幼儿营养与科学喂养、营养状况与评价、食谱编制、膳食调查与评价等知识，通过案例分析，提高学生对于幼儿营养生理的理解，掌握营养和膳食搭配方法，为胜任保育、管理等工作打下基础。</w:t>
            </w:r>
          </w:p>
        </w:tc>
      </w:tr>
    </w:tbl>
    <w:p>
      <w:pPr>
        <w:spacing w:line="360" w:lineRule="auto"/>
        <w:rPr>
          <w:rFonts w:ascii="黑体" w:hAnsi="黑体" w:eastAsia="黑体" w:cs="宋体"/>
          <w:sz w:val="24"/>
          <w:szCs w:val="24"/>
        </w:rPr>
      </w:pPr>
    </w:p>
    <w:p>
      <w:pPr>
        <w:spacing w:line="360" w:lineRule="auto"/>
        <w:ind w:firstLine="480"/>
        <w:rPr>
          <w:rFonts w:ascii="Cambria Math" w:hAnsi="Cambria Math"/>
          <w:sz w:val="24"/>
          <w:szCs w:val="24"/>
        </w:rPr>
      </w:pPr>
    </w:p>
    <w:p>
      <w:pPr>
        <w:adjustRightInd w:val="0"/>
        <w:snapToGrid w:val="0"/>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（4）专业实践</w:t>
      </w:r>
      <w:r>
        <w:rPr>
          <w:rFonts w:asciiTheme="minorEastAsia" w:hAnsiTheme="minorEastAsia" w:eastAsiaTheme="minorEastAsia"/>
          <w:b/>
          <w:bCs/>
          <w:sz w:val="24"/>
          <w:szCs w:val="24"/>
        </w:rPr>
        <w:t>课程</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专业实践课程包括专业技能综合训练、专业技能成周实训、顶岗实习和毕业综合实训（设计）。其中，专业技能综合训练</w:t>
      </w:r>
      <w:r>
        <w:rPr>
          <w:rFonts w:hint="eastAsia" w:ascii="宋体" w:hAnsi="宋体"/>
          <w:sz w:val="24"/>
          <w:szCs w:val="24"/>
        </w:rPr>
        <w:t>主要包括书法技巧(三笔</w:t>
      </w:r>
      <w:r>
        <w:rPr>
          <w:rFonts w:ascii="宋体" w:hAnsi="宋体"/>
          <w:sz w:val="24"/>
          <w:szCs w:val="24"/>
        </w:rPr>
        <w:t>)</w:t>
      </w:r>
      <w:r>
        <w:rPr>
          <w:rFonts w:hint="eastAsia" w:ascii="宋体" w:hAnsi="宋体"/>
          <w:sz w:val="24"/>
          <w:szCs w:val="24"/>
        </w:rPr>
        <w:t>、普通话、形体、钢琴、美术、幼儿卫生保健等实训内容。具体见表9。</w:t>
      </w:r>
    </w:p>
    <w:p>
      <w:pPr>
        <w:adjustRightInd w:val="0"/>
        <w:snapToGrid w:val="0"/>
        <w:spacing w:line="360" w:lineRule="auto"/>
        <w:ind w:firstLine="480"/>
        <w:jc w:val="center"/>
        <w:rPr>
          <w:rFonts w:ascii="Cambria Math" w:hAnsi="Cambria Math"/>
          <w:b/>
          <w:sz w:val="24"/>
          <w:szCs w:val="24"/>
        </w:rPr>
      </w:pPr>
      <w:r>
        <w:rPr>
          <w:rFonts w:hint="eastAsia" w:ascii="Cambria Math" w:hAnsi="Cambria Math"/>
          <w:b/>
          <w:sz w:val="24"/>
          <w:szCs w:val="24"/>
        </w:rPr>
        <w:t>表8</w:t>
      </w:r>
      <w:r>
        <w:rPr>
          <w:rFonts w:ascii="Cambria Math" w:hAnsi="Cambria Math"/>
          <w:b/>
          <w:sz w:val="24"/>
          <w:szCs w:val="24"/>
        </w:rPr>
        <w:t xml:space="preserve"> </w:t>
      </w:r>
      <w:r>
        <w:rPr>
          <w:rFonts w:hint="eastAsia" w:ascii="Cambria Math" w:hAnsi="Cambria Math"/>
          <w:b/>
          <w:sz w:val="24"/>
          <w:szCs w:val="24"/>
        </w:rPr>
        <w:t xml:space="preserve"> 专业实践课程</w:t>
      </w:r>
    </w:p>
    <w:p>
      <w:pPr>
        <w:adjustRightInd w:val="0"/>
        <w:snapToGrid w:val="0"/>
        <w:spacing w:line="360" w:lineRule="auto"/>
        <w:ind w:firstLine="480"/>
        <w:jc w:val="center"/>
        <w:rPr>
          <w:rFonts w:ascii="宋体" w:hAnsi="宋体"/>
          <w:sz w:val="24"/>
          <w:szCs w:val="24"/>
        </w:rPr>
      </w:pPr>
    </w:p>
    <w:tbl>
      <w:tblPr>
        <w:tblStyle w:val="11"/>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81"/>
        <w:gridCol w:w="1834"/>
        <w:gridCol w:w="3686"/>
        <w:gridCol w:w="54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567" w:type="dxa"/>
            <w:shd w:val="clear" w:color="auto" w:fill="auto"/>
            <w:vAlign w:val="center"/>
          </w:tcPr>
          <w:p>
            <w:pPr>
              <w:adjustRightInd w:val="0"/>
              <w:snapToGrid w:val="0"/>
              <w:jc w:val="center"/>
              <w:rPr>
                <w:rFonts w:ascii="黑体" w:hAnsi="黑体" w:eastAsia="黑体"/>
                <w:b/>
                <w:szCs w:val="28"/>
              </w:rPr>
            </w:pPr>
            <w:r>
              <w:rPr>
                <w:rFonts w:hint="eastAsia" w:ascii="黑体" w:hAnsi="黑体" w:eastAsia="黑体"/>
                <w:b/>
                <w:szCs w:val="28"/>
              </w:rPr>
              <w:t>序号</w:t>
            </w:r>
          </w:p>
        </w:tc>
        <w:tc>
          <w:tcPr>
            <w:tcW w:w="781" w:type="dxa"/>
          </w:tcPr>
          <w:p>
            <w:pPr>
              <w:adjustRightInd w:val="0"/>
              <w:snapToGrid w:val="0"/>
              <w:rPr>
                <w:rFonts w:ascii="黑体" w:hAnsi="黑体" w:eastAsia="黑体"/>
                <w:b/>
                <w:szCs w:val="28"/>
              </w:rPr>
            </w:pPr>
            <w:r>
              <w:rPr>
                <w:rFonts w:hint="eastAsia" w:ascii="黑体" w:hAnsi="黑体" w:eastAsia="黑体"/>
                <w:b/>
                <w:szCs w:val="28"/>
              </w:rPr>
              <w:t>项目</w:t>
            </w:r>
          </w:p>
          <w:p>
            <w:pPr>
              <w:adjustRightInd w:val="0"/>
              <w:snapToGrid w:val="0"/>
              <w:rPr>
                <w:rFonts w:ascii="黑体" w:hAnsi="黑体" w:eastAsia="黑体"/>
                <w:b/>
                <w:szCs w:val="28"/>
              </w:rPr>
            </w:pPr>
            <w:r>
              <w:rPr>
                <w:rFonts w:hint="eastAsia" w:ascii="黑体" w:hAnsi="黑体" w:eastAsia="黑体"/>
                <w:b/>
                <w:szCs w:val="28"/>
              </w:rPr>
              <w:t>名称</w:t>
            </w:r>
          </w:p>
        </w:tc>
        <w:tc>
          <w:tcPr>
            <w:tcW w:w="1834" w:type="dxa"/>
            <w:shd w:val="clear" w:color="auto" w:fill="auto"/>
            <w:vAlign w:val="center"/>
          </w:tcPr>
          <w:p>
            <w:pPr>
              <w:adjustRightInd w:val="0"/>
              <w:snapToGrid w:val="0"/>
              <w:jc w:val="center"/>
              <w:rPr>
                <w:rFonts w:ascii="黑体" w:hAnsi="黑体" w:eastAsia="黑体"/>
                <w:b/>
                <w:szCs w:val="28"/>
              </w:rPr>
            </w:pPr>
            <w:r>
              <w:rPr>
                <w:rFonts w:hint="eastAsia" w:ascii="黑体" w:hAnsi="黑体" w:eastAsia="黑体"/>
                <w:b/>
                <w:szCs w:val="28"/>
              </w:rPr>
              <w:t>课程名称</w:t>
            </w:r>
          </w:p>
        </w:tc>
        <w:tc>
          <w:tcPr>
            <w:tcW w:w="3686" w:type="dxa"/>
            <w:shd w:val="clear" w:color="auto" w:fill="auto"/>
            <w:vAlign w:val="center"/>
          </w:tcPr>
          <w:p>
            <w:pPr>
              <w:adjustRightInd w:val="0"/>
              <w:snapToGrid w:val="0"/>
              <w:jc w:val="center"/>
              <w:rPr>
                <w:rFonts w:ascii="黑体" w:hAnsi="黑体" w:eastAsia="黑体"/>
                <w:b/>
                <w:szCs w:val="28"/>
              </w:rPr>
            </w:pPr>
            <w:r>
              <w:rPr>
                <w:rFonts w:hint="eastAsia" w:ascii="黑体" w:hAnsi="黑体" w:eastAsia="黑体"/>
                <w:b/>
                <w:szCs w:val="28"/>
              </w:rPr>
              <w:t>实训（实习）项目及</w:t>
            </w:r>
            <w:r>
              <w:rPr>
                <w:rFonts w:ascii="黑体" w:hAnsi="黑体" w:eastAsia="黑体"/>
                <w:b/>
                <w:szCs w:val="28"/>
              </w:rPr>
              <w:t>要求</w:t>
            </w:r>
          </w:p>
        </w:tc>
        <w:tc>
          <w:tcPr>
            <w:tcW w:w="548" w:type="dxa"/>
          </w:tcPr>
          <w:p>
            <w:pPr>
              <w:adjustRightInd w:val="0"/>
              <w:snapToGrid w:val="0"/>
              <w:jc w:val="center"/>
              <w:rPr>
                <w:rFonts w:ascii="黑体" w:hAnsi="黑体" w:eastAsia="黑体"/>
                <w:b/>
                <w:szCs w:val="28"/>
              </w:rPr>
            </w:pPr>
            <w:r>
              <w:rPr>
                <w:rFonts w:hint="eastAsia" w:ascii="黑体" w:hAnsi="黑体" w:eastAsia="黑体"/>
                <w:b/>
                <w:szCs w:val="28"/>
              </w:rPr>
              <w:t>学分</w:t>
            </w:r>
          </w:p>
        </w:tc>
        <w:tc>
          <w:tcPr>
            <w:tcW w:w="1546" w:type="dxa"/>
            <w:shd w:val="clear" w:color="auto" w:fill="auto"/>
            <w:vAlign w:val="center"/>
          </w:tcPr>
          <w:p>
            <w:pPr>
              <w:adjustRightInd w:val="0"/>
              <w:snapToGrid w:val="0"/>
              <w:jc w:val="center"/>
              <w:rPr>
                <w:rFonts w:ascii="黑体" w:hAnsi="黑体" w:eastAsia="黑体"/>
                <w:b/>
                <w:szCs w:val="28"/>
              </w:rPr>
            </w:pPr>
            <w:r>
              <w:rPr>
                <w:rFonts w:hint="eastAsia" w:ascii="黑体" w:hAnsi="黑体" w:eastAsia="黑体"/>
                <w:b/>
                <w:szCs w:val="28"/>
              </w:rPr>
              <w:t>实践地点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restart"/>
            <w:shd w:val="clear" w:color="auto" w:fill="auto"/>
            <w:vAlign w:val="center"/>
          </w:tcPr>
          <w:p>
            <w:pPr>
              <w:jc w:val="center"/>
              <w:rPr>
                <w:rFonts w:ascii="宋体" w:hAnsi="宋体" w:cs="宋体"/>
                <w:szCs w:val="24"/>
              </w:rPr>
            </w:pPr>
            <w:r>
              <w:rPr>
                <w:rFonts w:hint="eastAsia" w:ascii="宋体" w:hAnsi="宋体" w:cs="宋体"/>
                <w:szCs w:val="24"/>
              </w:rPr>
              <w:t>1</w:t>
            </w:r>
          </w:p>
        </w:tc>
        <w:tc>
          <w:tcPr>
            <w:tcW w:w="781" w:type="dxa"/>
            <w:vMerge w:val="restart"/>
            <w:vAlign w:val="center"/>
          </w:tcPr>
          <w:p>
            <w:pPr>
              <w:rPr>
                <w:rFonts w:ascii="宋体" w:hAnsi="宋体" w:cs="宋体"/>
                <w:b/>
                <w:bCs/>
                <w:color w:val="000000"/>
                <w:kern w:val="0"/>
                <w:sz w:val="22"/>
              </w:rPr>
            </w:pPr>
            <w:r>
              <w:rPr>
                <w:rFonts w:hint="eastAsia" w:ascii="宋体" w:hAnsi="宋体" w:cs="宋体"/>
                <w:b/>
                <w:bCs/>
                <w:color w:val="000000"/>
                <w:kern w:val="0"/>
                <w:sz w:val="22"/>
              </w:rPr>
              <w:t>专业技能综合实训</w:t>
            </w:r>
          </w:p>
        </w:tc>
        <w:tc>
          <w:tcPr>
            <w:tcW w:w="1834" w:type="dxa"/>
            <w:shd w:val="clear" w:color="auto" w:fill="auto"/>
            <w:vAlign w:val="center"/>
          </w:tcPr>
          <w:p>
            <w:pPr>
              <w:rPr>
                <w:rFonts w:ascii="宋体" w:hAnsi="宋体" w:cs="宋体"/>
                <w:szCs w:val="24"/>
              </w:rPr>
            </w:pPr>
            <w:r>
              <w:rPr>
                <w:rFonts w:hint="eastAsia" w:ascii="宋体" w:hAnsi="宋体" w:cs="宋体"/>
                <w:color w:val="000000"/>
                <w:kern w:val="0"/>
                <w:sz w:val="22"/>
              </w:rPr>
              <w:t>三笔字训练</w:t>
            </w:r>
          </w:p>
        </w:tc>
        <w:tc>
          <w:tcPr>
            <w:tcW w:w="3686" w:type="dxa"/>
            <w:shd w:val="clear" w:color="auto" w:fill="auto"/>
            <w:vAlign w:val="center"/>
          </w:tcPr>
          <w:p>
            <w:pPr>
              <w:tabs>
                <w:tab w:val="left" w:pos="312"/>
              </w:tabs>
              <w:rPr>
                <w:rFonts w:ascii="宋体" w:hAnsi="宋体" w:cs="仿宋_GB2312"/>
                <w:szCs w:val="21"/>
              </w:rPr>
            </w:pPr>
            <w:r>
              <w:rPr>
                <w:rFonts w:hint="eastAsia" w:ascii="宋体" w:hAnsi="宋体" w:cs="仿宋_GB2312"/>
                <w:szCs w:val="21"/>
              </w:rPr>
              <w:t>(</w:t>
            </w:r>
            <w:r>
              <w:rPr>
                <w:rFonts w:ascii="宋体" w:hAnsi="宋体" w:cs="仿宋_GB2312"/>
                <w:szCs w:val="21"/>
              </w:rPr>
              <w:t>1)</w:t>
            </w:r>
            <w:r>
              <w:rPr>
                <w:rFonts w:hint="eastAsia" w:ascii="宋体" w:hAnsi="宋体" w:cs="仿宋_GB2312"/>
                <w:szCs w:val="21"/>
              </w:rPr>
              <w:t>每天晚自习练字不少于20分钟</w:t>
            </w:r>
          </w:p>
          <w:p>
            <w:pPr>
              <w:tabs>
                <w:tab w:val="left" w:pos="312"/>
              </w:tabs>
              <w:rPr>
                <w:rFonts w:ascii="宋体" w:hAnsi="宋体" w:cs="仿宋_GB2312"/>
                <w:szCs w:val="21"/>
              </w:rPr>
            </w:pPr>
            <w:r>
              <w:rPr>
                <w:rFonts w:ascii="宋体" w:hAnsi="宋体" w:cs="仿宋_GB2312"/>
                <w:szCs w:val="21"/>
              </w:rPr>
              <w:t>(2)</w:t>
            </w:r>
            <w:r>
              <w:rPr>
                <w:rFonts w:hint="eastAsia" w:ascii="宋体" w:hAnsi="宋体" w:cs="仿宋_GB2312"/>
                <w:szCs w:val="21"/>
              </w:rPr>
              <w:t>每周提交书法习字5张</w:t>
            </w:r>
          </w:p>
        </w:tc>
        <w:tc>
          <w:tcPr>
            <w:tcW w:w="548" w:type="dxa"/>
            <w:tcBorders>
              <w:bottom w:val="single" w:color="auto" w:sz="4" w:space="0"/>
            </w:tcBorders>
            <w:vAlign w:val="center"/>
          </w:tcPr>
          <w:p>
            <w:pPr>
              <w:jc w:val="center"/>
              <w:rPr>
                <w:rFonts w:ascii="宋体" w:hAnsi="宋体" w:cs="宋体"/>
                <w:szCs w:val="24"/>
              </w:rPr>
            </w:pPr>
            <w:r>
              <w:rPr>
                <w:rFonts w:hint="eastAsia" w:ascii="宋体" w:hAnsi="宋体" w:cs="宋体"/>
                <w:szCs w:val="24"/>
              </w:rPr>
              <w:t>3</w:t>
            </w:r>
          </w:p>
        </w:tc>
        <w:tc>
          <w:tcPr>
            <w:tcW w:w="1546" w:type="dxa"/>
            <w:shd w:val="clear" w:color="auto" w:fill="auto"/>
            <w:vAlign w:val="center"/>
          </w:tcPr>
          <w:p>
            <w:pPr>
              <w:ind w:firstLine="210" w:firstLineChars="100"/>
              <w:rPr>
                <w:rFonts w:ascii="宋体" w:hAnsi="宋体" w:cs="宋体"/>
                <w:szCs w:val="24"/>
              </w:rPr>
            </w:pPr>
            <w:r>
              <w:rPr>
                <w:rFonts w:hint="eastAsia" w:ascii="宋体" w:hAnsi="宋体" w:cs="宋体"/>
                <w:szCs w:val="24"/>
              </w:rPr>
              <w:t>各班教室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continue"/>
            <w:shd w:val="clear" w:color="auto" w:fill="auto"/>
            <w:vAlign w:val="center"/>
          </w:tcPr>
          <w:p>
            <w:pPr>
              <w:jc w:val="center"/>
              <w:rPr>
                <w:rFonts w:ascii="宋体" w:hAnsi="宋体" w:cs="宋体"/>
                <w:szCs w:val="24"/>
              </w:rPr>
            </w:pPr>
          </w:p>
        </w:tc>
        <w:tc>
          <w:tcPr>
            <w:tcW w:w="781" w:type="dxa"/>
            <w:vMerge w:val="continue"/>
            <w:vAlign w:val="center"/>
          </w:tcPr>
          <w:p>
            <w:pPr>
              <w:rPr>
                <w:rFonts w:ascii="宋体" w:hAnsi="宋体" w:cs="宋体"/>
                <w:color w:val="000000"/>
                <w:kern w:val="0"/>
                <w:sz w:val="22"/>
              </w:rPr>
            </w:pPr>
          </w:p>
        </w:tc>
        <w:tc>
          <w:tcPr>
            <w:tcW w:w="1834" w:type="dxa"/>
            <w:shd w:val="clear" w:color="auto" w:fill="auto"/>
            <w:vAlign w:val="center"/>
          </w:tcPr>
          <w:p>
            <w:pPr>
              <w:rPr>
                <w:rFonts w:ascii="宋体" w:hAnsi="宋体" w:cs="宋体"/>
                <w:szCs w:val="24"/>
              </w:rPr>
            </w:pPr>
            <w:r>
              <w:rPr>
                <w:rFonts w:hint="eastAsia" w:ascii="宋体" w:hAnsi="宋体" w:cs="宋体"/>
                <w:color w:val="000000"/>
                <w:kern w:val="0"/>
                <w:sz w:val="22"/>
              </w:rPr>
              <w:t>普通话训练</w:t>
            </w:r>
          </w:p>
        </w:tc>
        <w:tc>
          <w:tcPr>
            <w:tcW w:w="3686" w:type="dxa"/>
            <w:shd w:val="clear" w:color="auto" w:fill="auto"/>
            <w:vAlign w:val="center"/>
          </w:tcPr>
          <w:p>
            <w:pPr>
              <w:tabs>
                <w:tab w:val="left" w:pos="312"/>
              </w:tabs>
              <w:rPr>
                <w:rFonts w:ascii="宋体" w:hAnsi="宋体" w:cs="仿宋_GB2312"/>
                <w:szCs w:val="21"/>
              </w:rPr>
            </w:pPr>
            <w:r>
              <w:rPr>
                <w:rFonts w:hint="eastAsia" w:ascii="宋体" w:hAnsi="宋体" w:cs="仿宋_GB2312"/>
                <w:szCs w:val="21"/>
              </w:rPr>
              <w:t>全国普通话等级考试二级甲等及以上</w:t>
            </w:r>
          </w:p>
        </w:tc>
        <w:tc>
          <w:tcPr>
            <w:tcW w:w="548" w:type="dxa"/>
            <w:vAlign w:val="center"/>
          </w:tcPr>
          <w:p>
            <w:pPr>
              <w:jc w:val="center"/>
              <w:rPr>
                <w:rFonts w:ascii="宋体" w:hAnsi="宋体" w:cs="宋体"/>
                <w:szCs w:val="24"/>
              </w:rPr>
            </w:pPr>
            <w:r>
              <w:rPr>
                <w:rFonts w:hint="eastAsia" w:ascii="宋体" w:hAnsi="宋体" w:cs="宋体"/>
                <w:szCs w:val="24"/>
              </w:rPr>
              <w:t>2</w:t>
            </w:r>
          </w:p>
        </w:tc>
        <w:tc>
          <w:tcPr>
            <w:tcW w:w="1546" w:type="dxa"/>
            <w:shd w:val="clear" w:color="auto" w:fill="auto"/>
            <w:vAlign w:val="center"/>
          </w:tcPr>
          <w:p>
            <w:pPr>
              <w:ind w:firstLine="210" w:firstLineChars="100"/>
              <w:rPr>
                <w:rFonts w:ascii="宋体" w:hAnsi="宋体" w:cs="宋体"/>
                <w:szCs w:val="24"/>
              </w:rPr>
            </w:pPr>
            <w:r>
              <w:rPr>
                <w:rFonts w:hint="eastAsia" w:ascii="宋体" w:hAnsi="宋体" w:cs="宋体"/>
                <w:szCs w:val="24"/>
              </w:rPr>
              <w:t>各班教室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continue"/>
            <w:shd w:val="clear" w:color="auto" w:fill="auto"/>
            <w:vAlign w:val="center"/>
          </w:tcPr>
          <w:p>
            <w:pPr>
              <w:jc w:val="center"/>
              <w:rPr>
                <w:rFonts w:ascii="宋体" w:hAnsi="宋体" w:cs="宋体"/>
                <w:szCs w:val="24"/>
              </w:rPr>
            </w:pPr>
          </w:p>
        </w:tc>
        <w:tc>
          <w:tcPr>
            <w:tcW w:w="781" w:type="dxa"/>
            <w:vMerge w:val="continue"/>
            <w:vAlign w:val="center"/>
          </w:tcPr>
          <w:p>
            <w:pPr>
              <w:rPr>
                <w:rFonts w:ascii="宋体" w:hAnsi="宋体" w:cs="宋体"/>
                <w:szCs w:val="24"/>
              </w:rPr>
            </w:pPr>
          </w:p>
        </w:tc>
        <w:tc>
          <w:tcPr>
            <w:tcW w:w="1834" w:type="dxa"/>
            <w:shd w:val="clear" w:color="auto" w:fill="auto"/>
            <w:vAlign w:val="center"/>
          </w:tcPr>
          <w:p>
            <w:pPr>
              <w:rPr>
                <w:rFonts w:ascii="宋体" w:hAnsi="宋体" w:cs="宋体"/>
                <w:szCs w:val="24"/>
              </w:rPr>
            </w:pPr>
            <w:r>
              <w:rPr>
                <w:rFonts w:hint="eastAsia" w:ascii="宋体" w:hAnsi="宋体" w:cs="宋体"/>
                <w:szCs w:val="24"/>
              </w:rPr>
              <w:t>舞蹈</w:t>
            </w:r>
          </w:p>
        </w:tc>
        <w:tc>
          <w:tcPr>
            <w:tcW w:w="3686" w:type="dxa"/>
            <w:shd w:val="clear" w:color="auto" w:fill="auto"/>
            <w:vAlign w:val="center"/>
          </w:tcPr>
          <w:p>
            <w:pPr>
              <w:numPr>
                <w:ilvl w:val="0"/>
                <w:numId w:val="2"/>
              </w:numPr>
              <w:rPr>
                <w:rFonts w:ascii="宋体" w:hAnsi="宋体" w:cs="仿宋_GB2312"/>
                <w:szCs w:val="21"/>
              </w:rPr>
            </w:pPr>
            <w:r>
              <w:rPr>
                <w:rFonts w:hint="eastAsia" w:ascii="宋体" w:hAnsi="宋体" w:cs="仿宋_GB2312"/>
                <w:szCs w:val="21"/>
              </w:rPr>
              <w:t>站立姿势</w:t>
            </w:r>
          </w:p>
          <w:p>
            <w:pPr>
              <w:numPr>
                <w:ilvl w:val="0"/>
                <w:numId w:val="2"/>
              </w:numPr>
              <w:rPr>
                <w:rFonts w:ascii="宋体" w:hAnsi="宋体" w:cs="仿宋_GB2312"/>
                <w:szCs w:val="21"/>
              </w:rPr>
            </w:pPr>
            <w:r>
              <w:rPr>
                <w:rFonts w:hint="eastAsia" w:ascii="宋体" w:hAnsi="宋体" w:cs="仿宋_GB2312"/>
                <w:szCs w:val="21"/>
              </w:rPr>
              <w:t>手位、脚位练习</w:t>
            </w:r>
          </w:p>
          <w:p>
            <w:pPr>
              <w:numPr>
                <w:ilvl w:val="0"/>
                <w:numId w:val="2"/>
              </w:numPr>
              <w:rPr>
                <w:rFonts w:ascii="宋体" w:hAnsi="宋体" w:cs="仿宋_GB2312"/>
                <w:szCs w:val="21"/>
              </w:rPr>
            </w:pPr>
            <w:r>
              <w:rPr>
                <w:rFonts w:hint="eastAsia" w:ascii="宋体" w:hAnsi="宋体" w:cs="仿宋_GB2312"/>
                <w:szCs w:val="21"/>
              </w:rPr>
              <w:t>脚步动作舞蹈组合练习</w:t>
            </w:r>
          </w:p>
          <w:p>
            <w:pPr>
              <w:numPr>
                <w:ilvl w:val="0"/>
                <w:numId w:val="2"/>
              </w:numPr>
              <w:rPr>
                <w:rFonts w:ascii="宋体" w:hAnsi="宋体" w:cs="仿宋_GB2312"/>
                <w:szCs w:val="21"/>
              </w:rPr>
            </w:pPr>
            <w:r>
              <w:rPr>
                <w:rFonts w:hint="eastAsia" w:ascii="宋体" w:hAnsi="宋体" w:cs="仿宋_GB2312"/>
                <w:szCs w:val="21"/>
              </w:rPr>
              <w:t>把杆和垫上一系列的基本功练习</w:t>
            </w:r>
          </w:p>
        </w:tc>
        <w:tc>
          <w:tcPr>
            <w:tcW w:w="548" w:type="dxa"/>
            <w:tcBorders>
              <w:bottom w:val="single" w:color="auto" w:sz="4" w:space="0"/>
            </w:tcBorders>
            <w:vAlign w:val="center"/>
          </w:tcPr>
          <w:p>
            <w:pPr>
              <w:jc w:val="center"/>
              <w:rPr>
                <w:rFonts w:ascii="宋体" w:hAnsi="宋体" w:cs="宋体"/>
                <w:szCs w:val="24"/>
              </w:rPr>
            </w:pPr>
          </w:p>
          <w:p>
            <w:pPr>
              <w:jc w:val="center"/>
              <w:rPr>
                <w:rFonts w:ascii="宋体" w:hAnsi="宋体" w:cs="宋体"/>
                <w:szCs w:val="24"/>
              </w:rPr>
            </w:pPr>
            <w:r>
              <w:rPr>
                <w:rFonts w:hint="eastAsia" w:ascii="宋体" w:hAnsi="宋体" w:cs="宋体"/>
                <w:szCs w:val="24"/>
              </w:rPr>
              <w:t>4</w:t>
            </w:r>
          </w:p>
        </w:tc>
        <w:tc>
          <w:tcPr>
            <w:tcW w:w="1546" w:type="dxa"/>
            <w:shd w:val="clear" w:color="auto" w:fill="auto"/>
            <w:vAlign w:val="center"/>
          </w:tcPr>
          <w:p>
            <w:pPr>
              <w:rPr>
                <w:rFonts w:ascii="宋体" w:hAnsi="宋体" w:cs="宋体"/>
                <w:szCs w:val="24"/>
              </w:rPr>
            </w:pPr>
            <w:r>
              <w:rPr>
                <w:rFonts w:hint="eastAsia" w:ascii="宋体" w:hAnsi="宋体" w:cs="宋体"/>
                <w:szCs w:val="24"/>
              </w:rPr>
              <w:t>幼儿舞蹈教育实训室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continue"/>
            <w:shd w:val="clear" w:color="auto" w:fill="auto"/>
            <w:vAlign w:val="center"/>
          </w:tcPr>
          <w:p>
            <w:pPr>
              <w:jc w:val="center"/>
              <w:rPr>
                <w:rFonts w:ascii="宋体" w:hAnsi="宋体" w:cs="宋体"/>
                <w:szCs w:val="24"/>
              </w:rPr>
            </w:pPr>
          </w:p>
        </w:tc>
        <w:tc>
          <w:tcPr>
            <w:tcW w:w="781" w:type="dxa"/>
            <w:vMerge w:val="continue"/>
            <w:vAlign w:val="center"/>
          </w:tcPr>
          <w:p>
            <w:pPr>
              <w:rPr>
                <w:rFonts w:ascii="宋体" w:hAnsi="宋体" w:cs="宋体"/>
                <w:szCs w:val="24"/>
              </w:rPr>
            </w:pPr>
          </w:p>
        </w:tc>
        <w:tc>
          <w:tcPr>
            <w:tcW w:w="1834" w:type="dxa"/>
            <w:shd w:val="clear" w:color="auto" w:fill="auto"/>
            <w:vAlign w:val="center"/>
          </w:tcPr>
          <w:p>
            <w:pPr>
              <w:rPr>
                <w:rFonts w:ascii="宋体" w:hAnsi="宋体" w:cs="宋体"/>
                <w:szCs w:val="24"/>
              </w:rPr>
            </w:pPr>
            <w:r>
              <w:rPr>
                <w:rFonts w:hint="eastAsia" w:ascii="宋体" w:hAnsi="宋体" w:cs="宋体"/>
                <w:szCs w:val="24"/>
              </w:rPr>
              <w:t>钢琴实训</w:t>
            </w:r>
          </w:p>
        </w:tc>
        <w:tc>
          <w:tcPr>
            <w:tcW w:w="3686" w:type="dxa"/>
            <w:shd w:val="clear" w:color="auto" w:fill="auto"/>
            <w:vAlign w:val="center"/>
          </w:tcPr>
          <w:p>
            <w:pPr>
              <w:widowControl/>
              <w:numPr>
                <w:ilvl w:val="0"/>
                <w:numId w:val="3"/>
              </w:numPr>
              <w:rPr>
                <w:rFonts w:ascii="宋体" w:hAnsi="宋体" w:cs="仿宋_GB2312"/>
                <w:szCs w:val="21"/>
              </w:rPr>
            </w:pPr>
            <w:r>
              <w:rPr>
                <w:rFonts w:hint="eastAsia" w:ascii="宋体" w:hAnsi="宋体" w:cs="仿宋_GB2312"/>
                <w:szCs w:val="21"/>
              </w:rPr>
              <w:t>指法练习</w:t>
            </w:r>
          </w:p>
          <w:p>
            <w:pPr>
              <w:widowControl/>
              <w:numPr>
                <w:ilvl w:val="0"/>
                <w:numId w:val="3"/>
              </w:numPr>
              <w:rPr>
                <w:rFonts w:ascii="宋体" w:hAnsi="宋体" w:cs="仿宋_GB2312"/>
                <w:szCs w:val="21"/>
              </w:rPr>
            </w:pPr>
            <w:r>
              <w:rPr>
                <w:rFonts w:hint="eastAsia" w:ascii="宋体" w:hAnsi="宋体" w:cs="仿宋_GB2312"/>
                <w:szCs w:val="21"/>
              </w:rPr>
              <w:t>音阶练习</w:t>
            </w:r>
          </w:p>
          <w:p>
            <w:pPr>
              <w:widowControl/>
              <w:numPr>
                <w:ilvl w:val="0"/>
                <w:numId w:val="3"/>
              </w:numPr>
              <w:rPr>
                <w:rFonts w:ascii="宋体" w:hAnsi="宋体" w:cs="仿宋_GB2312"/>
                <w:szCs w:val="21"/>
              </w:rPr>
            </w:pPr>
            <w:r>
              <w:rPr>
                <w:rFonts w:hint="eastAsia" w:ascii="宋体" w:hAnsi="宋体" w:cs="仿宋_GB2312"/>
                <w:szCs w:val="21"/>
              </w:rPr>
              <w:t>跳音弹奏</w:t>
            </w:r>
          </w:p>
          <w:p>
            <w:pPr>
              <w:tabs>
                <w:tab w:val="left" w:pos="312"/>
              </w:tabs>
              <w:rPr>
                <w:rFonts w:ascii="宋体" w:hAnsi="宋体" w:cs="仿宋_GB2312"/>
                <w:szCs w:val="21"/>
              </w:rPr>
            </w:pPr>
            <w:r>
              <w:rPr>
                <w:rFonts w:hint="eastAsia" w:ascii="宋体" w:hAnsi="宋体" w:cs="仿宋_GB2312"/>
                <w:szCs w:val="21"/>
              </w:rPr>
              <w:t>（4）儿歌弹唱结合</w:t>
            </w:r>
          </w:p>
        </w:tc>
        <w:tc>
          <w:tcPr>
            <w:tcW w:w="548" w:type="dxa"/>
            <w:tcBorders>
              <w:top w:val="single" w:color="auto" w:sz="4" w:space="0"/>
            </w:tcBorders>
            <w:vAlign w:val="center"/>
          </w:tcPr>
          <w:p>
            <w:pPr>
              <w:jc w:val="center"/>
              <w:rPr>
                <w:rFonts w:ascii="宋体" w:hAnsi="宋体" w:cs="宋体"/>
                <w:szCs w:val="24"/>
              </w:rPr>
            </w:pPr>
          </w:p>
          <w:p>
            <w:pPr>
              <w:jc w:val="center"/>
              <w:rPr>
                <w:rFonts w:ascii="宋体" w:hAnsi="宋体" w:cs="宋体"/>
                <w:szCs w:val="24"/>
              </w:rPr>
            </w:pPr>
            <w:r>
              <w:rPr>
                <w:rFonts w:hint="eastAsia" w:ascii="宋体" w:hAnsi="宋体" w:cs="宋体"/>
                <w:szCs w:val="24"/>
              </w:rPr>
              <w:t>2</w:t>
            </w:r>
          </w:p>
        </w:tc>
        <w:tc>
          <w:tcPr>
            <w:tcW w:w="1546" w:type="dxa"/>
            <w:shd w:val="clear" w:color="auto" w:fill="auto"/>
            <w:vAlign w:val="center"/>
          </w:tcPr>
          <w:p>
            <w:pPr>
              <w:rPr>
                <w:rFonts w:ascii="宋体" w:hAnsi="宋体" w:cs="宋体"/>
                <w:szCs w:val="24"/>
              </w:rPr>
            </w:pPr>
            <w:r>
              <w:rPr>
                <w:rFonts w:hint="eastAsia" w:ascii="宋体" w:hAnsi="宋体" w:cs="宋体"/>
                <w:szCs w:val="24"/>
              </w:rPr>
              <w:t>幼儿音乐教育实训室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continue"/>
            <w:shd w:val="clear" w:color="auto" w:fill="auto"/>
            <w:vAlign w:val="center"/>
          </w:tcPr>
          <w:p>
            <w:pPr>
              <w:jc w:val="center"/>
              <w:rPr>
                <w:rFonts w:ascii="宋体" w:hAnsi="宋体" w:cs="宋体"/>
                <w:szCs w:val="24"/>
              </w:rPr>
            </w:pPr>
          </w:p>
        </w:tc>
        <w:tc>
          <w:tcPr>
            <w:tcW w:w="781" w:type="dxa"/>
            <w:vMerge w:val="continue"/>
            <w:vAlign w:val="center"/>
          </w:tcPr>
          <w:p>
            <w:pPr>
              <w:rPr>
                <w:rFonts w:ascii="宋体" w:hAnsi="宋体" w:cs="宋体"/>
                <w:szCs w:val="24"/>
              </w:rPr>
            </w:pPr>
          </w:p>
        </w:tc>
        <w:tc>
          <w:tcPr>
            <w:tcW w:w="1834" w:type="dxa"/>
            <w:shd w:val="clear" w:color="auto" w:fill="auto"/>
            <w:vAlign w:val="center"/>
          </w:tcPr>
          <w:p>
            <w:pPr>
              <w:rPr>
                <w:rFonts w:ascii="宋体" w:hAnsi="宋体" w:cs="宋体"/>
                <w:szCs w:val="24"/>
              </w:rPr>
            </w:pPr>
            <w:r>
              <w:rPr>
                <w:rFonts w:hint="eastAsia" w:ascii="宋体" w:hAnsi="宋体" w:cs="宋体"/>
                <w:szCs w:val="24"/>
              </w:rPr>
              <w:t>美术实训</w:t>
            </w:r>
          </w:p>
        </w:tc>
        <w:tc>
          <w:tcPr>
            <w:tcW w:w="3686" w:type="dxa"/>
            <w:shd w:val="clear" w:color="auto" w:fill="auto"/>
            <w:vAlign w:val="center"/>
          </w:tcPr>
          <w:p>
            <w:pPr>
              <w:pStyle w:val="33"/>
              <w:numPr>
                <w:ilvl w:val="0"/>
                <w:numId w:val="4"/>
              </w:numPr>
              <w:tabs>
                <w:tab w:val="left" w:pos="312"/>
              </w:tabs>
              <w:ind w:firstLineChars="0"/>
              <w:rPr>
                <w:rFonts w:ascii="宋体" w:hAnsi="宋体" w:cs="仿宋_GB2312"/>
                <w:szCs w:val="21"/>
              </w:rPr>
            </w:pPr>
            <w:r>
              <w:rPr>
                <w:rFonts w:hint="eastAsia" w:ascii="宋体" w:hAnsi="宋体" w:cs="仿宋_GB2312"/>
                <w:szCs w:val="21"/>
              </w:rPr>
              <w:t>简笔画</w:t>
            </w:r>
          </w:p>
          <w:p>
            <w:pPr>
              <w:pStyle w:val="33"/>
              <w:numPr>
                <w:ilvl w:val="0"/>
                <w:numId w:val="4"/>
              </w:numPr>
              <w:tabs>
                <w:tab w:val="left" w:pos="312"/>
              </w:tabs>
              <w:ind w:firstLineChars="0"/>
              <w:rPr>
                <w:rFonts w:ascii="宋体" w:hAnsi="宋体" w:cs="仿宋_GB2312"/>
                <w:szCs w:val="21"/>
              </w:rPr>
            </w:pPr>
            <w:r>
              <w:rPr>
                <w:rFonts w:hint="eastAsia" w:ascii="宋体" w:hAnsi="宋体" w:cs="仿宋_GB2312"/>
                <w:szCs w:val="21"/>
              </w:rPr>
              <w:t>美术字</w:t>
            </w:r>
          </w:p>
          <w:p>
            <w:pPr>
              <w:pStyle w:val="33"/>
              <w:numPr>
                <w:ilvl w:val="0"/>
                <w:numId w:val="4"/>
              </w:numPr>
              <w:tabs>
                <w:tab w:val="left" w:pos="312"/>
              </w:tabs>
              <w:ind w:firstLineChars="0"/>
              <w:rPr>
                <w:rFonts w:ascii="宋体" w:hAnsi="宋体" w:cs="仿宋_GB2312"/>
                <w:szCs w:val="21"/>
              </w:rPr>
            </w:pPr>
            <w:r>
              <w:rPr>
                <w:rFonts w:hint="eastAsia" w:ascii="宋体" w:hAnsi="宋体" w:cs="仿宋_GB2312"/>
                <w:szCs w:val="21"/>
              </w:rPr>
              <w:t>折纸</w:t>
            </w:r>
          </w:p>
          <w:p>
            <w:pPr>
              <w:pStyle w:val="33"/>
              <w:numPr>
                <w:ilvl w:val="0"/>
                <w:numId w:val="4"/>
              </w:numPr>
              <w:tabs>
                <w:tab w:val="left" w:pos="312"/>
              </w:tabs>
              <w:ind w:firstLineChars="0"/>
              <w:rPr>
                <w:rFonts w:ascii="宋体" w:hAnsi="宋体" w:cs="仿宋_GB2312"/>
                <w:szCs w:val="21"/>
              </w:rPr>
            </w:pPr>
            <w:r>
              <w:rPr>
                <w:rFonts w:hint="eastAsia" w:ascii="宋体" w:hAnsi="宋体" w:cs="仿宋_GB2312"/>
                <w:szCs w:val="21"/>
              </w:rPr>
              <w:t>黑板报版面设计</w:t>
            </w:r>
          </w:p>
          <w:p>
            <w:pPr>
              <w:pStyle w:val="33"/>
              <w:numPr>
                <w:ilvl w:val="0"/>
                <w:numId w:val="4"/>
              </w:numPr>
              <w:tabs>
                <w:tab w:val="left" w:pos="312"/>
              </w:tabs>
              <w:ind w:firstLineChars="0"/>
              <w:rPr>
                <w:rFonts w:ascii="宋体" w:hAnsi="宋体" w:cs="仿宋_GB2312"/>
                <w:szCs w:val="21"/>
              </w:rPr>
            </w:pPr>
            <w:r>
              <w:rPr>
                <w:rFonts w:hint="eastAsia" w:ascii="宋体" w:hAnsi="宋体" w:cs="仿宋_GB2312"/>
                <w:szCs w:val="21"/>
              </w:rPr>
              <w:t>素描</w:t>
            </w:r>
          </w:p>
          <w:p>
            <w:pPr>
              <w:rPr>
                <w:rFonts w:ascii="宋体" w:hAnsi="宋体" w:cs="仿宋_GB2312"/>
                <w:szCs w:val="21"/>
              </w:rPr>
            </w:pPr>
            <w:r>
              <w:rPr>
                <w:rFonts w:hint="eastAsia" w:ascii="宋体" w:hAnsi="宋体" w:cs="仿宋_GB2312"/>
                <w:szCs w:val="21"/>
              </w:rPr>
              <w:t>（6）水粉作画</w:t>
            </w:r>
          </w:p>
          <w:p>
            <w:pPr>
              <w:rPr>
                <w:rFonts w:ascii="仿宋_GB2312" w:eastAsia="仿宋_GB2312"/>
                <w:szCs w:val="24"/>
              </w:rPr>
            </w:pPr>
            <w:r>
              <w:rPr>
                <w:rFonts w:hint="eastAsia" w:ascii="宋体" w:hAnsi="宋体" w:cs="仿宋_GB2312"/>
                <w:szCs w:val="21"/>
              </w:rPr>
              <w:t>（7）油画棒作画</w:t>
            </w:r>
          </w:p>
        </w:tc>
        <w:tc>
          <w:tcPr>
            <w:tcW w:w="548" w:type="dxa"/>
            <w:vAlign w:val="center"/>
          </w:tcPr>
          <w:p>
            <w:pPr>
              <w:jc w:val="center"/>
              <w:rPr>
                <w:rFonts w:ascii="宋体" w:hAnsi="宋体" w:cs="宋体"/>
                <w:szCs w:val="24"/>
              </w:rPr>
            </w:pPr>
          </w:p>
          <w:p>
            <w:pPr>
              <w:jc w:val="center"/>
              <w:rPr>
                <w:rFonts w:ascii="宋体" w:hAnsi="宋体" w:cs="宋体"/>
                <w:szCs w:val="24"/>
              </w:rPr>
            </w:pPr>
          </w:p>
          <w:p>
            <w:pPr>
              <w:jc w:val="center"/>
              <w:rPr>
                <w:rFonts w:ascii="宋体" w:hAnsi="宋体" w:cs="宋体"/>
                <w:szCs w:val="24"/>
              </w:rPr>
            </w:pPr>
          </w:p>
          <w:p>
            <w:pPr>
              <w:jc w:val="center"/>
              <w:rPr>
                <w:rFonts w:ascii="宋体" w:hAnsi="宋体" w:cs="宋体"/>
                <w:szCs w:val="24"/>
              </w:rPr>
            </w:pPr>
            <w:r>
              <w:rPr>
                <w:rFonts w:hint="eastAsia" w:ascii="宋体" w:hAnsi="宋体" w:cs="宋体"/>
                <w:szCs w:val="24"/>
              </w:rPr>
              <w:t>1</w:t>
            </w:r>
          </w:p>
        </w:tc>
        <w:tc>
          <w:tcPr>
            <w:tcW w:w="1546" w:type="dxa"/>
            <w:shd w:val="clear" w:color="auto" w:fill="auto"/>
            <w:vAlign w:val="center"/>
          </w:tcPr>
          <w:p>
            <w:pPr>
              <w:rPr>
                <w:rFonts w:ascii="宋体" w:hAnsi="宋体" w:cs="宋体"/>
                <w:szCs w:val="24"/>
              </w:rPr>
            </w:pPr>
            <w:r>
              <w:rPr>
                <w:rFonts w:hint="eastAsia" w:ascii="宋体" w:hAnsi="宋体" w:cs="宋体"/>
                <w:szCs w:val="24"/>
              </w:rPr>
              <w:t>幼儿美术教育实训室</w:t>
            </w:r>
          </w:p>
          <w:p>
            <w:pPr>
              <w:rPr>
                <w:rFonts w:ascii="宋体" w:hAnsi="宋体" w:cs="宋体"/>
                <w:szCs w:val="24"/>
              </w:rPr>
            </w:pPr>
            <w:r>
              <w:rPr>
                <w:rFonts w:hint="eastAsia" w:ascii="宋体" w:hAnsi="宋体" w:cs="宋体"/>
                <w:szCs w:val="24"/>
              </w:rPr>
              <w:t>手工实训室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vMerge w:val="continue"/>
            <w:shd w:val="clear" w:color="auto" w:fill="auto"/>
            <w:vAlign w:val="center"/>
          </w:tcPr>
          <w:p>
            <w:pPr>
              <w:jc w:val="center"/>
              <w:rPr>
                <w:rFonts w:ascii="宋体" w:hAnsi="宋体" w:cs="宋体"/>
                <w:szCs w:val="24"/>
              </w:rPr>
            </w:pPr>
          </w:p>
        </w:tc>
        <w:tc>
          <w:tcPr>
            <w:tcW w:w="781" w:type="dxa"/>
            <w:vMerge w:val="continue"/>
            <w:vAlign w:val="center"/>
          </w:tcPr>
          <w:p>
            <w:pPr>
              <w:rPr>
                <w:rFonts w:ascii="宋体" w:hAnsi="宋体" w:cs="宋体"/>
                <w:szCs w:val="24"/>
              </w:rPr>
            </w:pPr>
          </w:p>
        </w:tc>
        <w:tc>
          <w:tcPr>
            <w:tcW w:w="1834" w:type="dxa"/>
            <w:shd w:val="clear" w:color="auto" w:fill="auto"/>
            <w:vAlign w:val="center"/>
          </w:tcPr>
          <w:p>
            <w:pPr>
              <w:rPr>
                <w:rFonts w:ascii="宋体" w:hAnsi="宋体" w:cs="宋体"/>
                <w:szCs w:val="24"/>
              </w:rPr>
            </w:pPr>
            <w:r>
              <w:rPr>
                <w:rFonts w:hint="eastAsia" w:ascii="宋体" w:hAnsi="宋体" w:cs="宋体"/>
                <w:szCs w:val="24"/>
              </w:rPr>
              <w:t>幼儿卫生保健实训</w:t>
            </w:r>
          </w:p>
        </w:tc>
        <w:tc>
          <w:tcPr>
            <w:tcW w:w="3686" w:type="dxa"/>
            <w:shd w:val="clear" w:color="auto" w:fill="auto"/>
            <w:vAlign w:val="center"/>
          </w:tcPr>
          <w:p>
            <w:pPr>
              <w:widowControl/>
              <w:numPr>
                <w:ilvl w:val="0"/>
                <w:numId w:val="5"/>
              </w:numPr>
              <w:rPr>
                <w:rFonts w:ascii="宋体" w:hAnsi="宋体" w:cs="仿宋_GB2312"/>
                <w:szCs w:val="21"/>
              </w:rPr>
            </w:pPr>
            <w:r>
              <w:rPr>
                <w:rFonts w:hint="eastAsia" w:ascii="宋体" w:hAnsi="宋体" w:cs="仿宋_GB2312"/>
                <w:szCs w:val="21"/>
              </w:rPr>
              <w:t>婴幼儿体格检查</w:t>
            </w:r>
          </w:p>
          <w:p>
            <w:pPr>
              <w:widowControl/>
              <w:numPr>
                <w:ilvl w:val="0"/>
                <w:numId w:val="5"/>
              </w:numPr>
              <w:rPr>
                <w:rFonts w:ascii="宋体" w:hAnsi="宋体" w:cs="仿宋_GB2312"/>
                <w:szCs w:val="21"/>
              </w:rPr>
            </w:pPr>
            <w:r>
              <w:rPr>
                <w:rFonts w:hint="eastAsia" w:ascii="宋体" w:hAnsi="宋体" w:cs="仿宋_GB2312"/>
                <w:szCs w:val="21"/>
              </w:rPr>
              <w:t>常用护理技术</w:t>
            </w:r>
          </w:p>
          <w:p>
            <w:pPr>
              <w:widowControl/>
              <w:numPr>
                <w:ilvl w:val="0"/>
                <w:numId w:val="5"/>
              </w:numPr>
              <w:rPr>
                <w:rFonts w:ascii="宋体" w:hAnsi="宋体" w:cs="仿宋_GB2312"/>
                <w:szCs w:val="21"/>
              </w:rPr>
            </w:pPr>
            <w:r>
              <w:rPr>
                <w:rFonts w:hint="eastAsia" w:ascii="宋体" w:hAnsi="宋体" w:cs="仿宋_GB2312"/>
                <w:szCs w:val="21"/>
              </w:rPr>
              <w:t>急救</w:t>
            </w:r>
          </w:p>
        </w:tc>
        <w:tc>
          <w:tcPr>
            <w:tcW w:w="548" w:type="dxa"/>
            <w:vAlign w:val="center"/>
          </w:tcPr>
          <w:p>
            <w:pPr>
              <w:jc w:val="center"/>
              <w:rPr>
                <w:rFonts w:ascii="宋体" w:hAnsi="宋体" w:cs="宋体"/>
                <w:szCs w:val="24"/>
              </w:rPr>
            </w:pPr>
          </w:p>
          <w:p>
            <w:pPr>
              <w:jc w:val="center"/>
              <w:rPr>
                <w:rFonts w:ascii="宋体" w:hAnsi="宋体" w:cs="宋体"/>
                <w:szCs w:val="24"/>
              </w:rPr>
            </w:pPr>
            <w:r>
              <w:rPr>
                <w:rFonts w:hint="eastAsia" w:ascii="宋体" w:hAnsi="宋体" w:cs="宋体"/>
                <w:szCs w:val="24"/>
              </w:rPr>
              <w:t>1</w:t>
            </w:r>
          </w:p>
        </w:tc>
        <w:tc>
          <w:tcPr>
            <w:tcW w:w="1546" w:type="dxa"/>
            <w:shd w:val="clear" w:color="auto" w:fill="auto"/>
            <w:vAlign w:val="center"/>
          </w:tcPr>
          <w:p>
            <w:pPr>
              <w:rPr>
                <w:rFonts w:ascii="宋体" w:hAnsi="宋体" w:cs="宋体"/>
                <w:szCs w:val="24"/>
              </w:rPr>
            </w:pPr>
            <w:r>
              <w:rPr>
                <w:rFonts w:hint="eastAsia" w:ascii="宋体" w:hAnsi="宋体" w:cs="宋体"/>
                <w:szCs w:val="24"/>
              </w:rPr>
              <w:t>幼儿卫生保健实训室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shd w:val="clear" w:color="auto" w:fill="auto"/>
            <w:vAlign w:val="center"/>
          </w:tcPr>
          <w:p>
            <w:pPr>
              <w:jc w:val="center"/>
              <w:rPr>
                <w:rFonts w:ascii="宋体" w:hAnsi="宋体" w:cs="宋体"/>
                <w:szCs w:val="24"/>
              </w:rPr>
            </w:pPr>
            <w:r>
              <w:rPr>
                <w:rFonts w:hint="eastAsia" w:ascii="宋体" w:hAnsi="宋体" w:cs="宋体"/>
                <w:szCs w:val="24"/>
              </w:rPr>
              <w:t>2</w:t>
            </w:r>
          </w:p>
        </w:tc>
        <w:tc>
          <w:tcPr>
            <w:tcW w:w="2615" w:type="dxa"/>
            <w:gridSpan w:val="2"/>
            <w:vAlign w:val="center"/>
          </w:tcPr>
          <w:p>
            <w:pPr>
              <w:jc w:val="center"/>
              <w:rPr>
                <w:rFonts w:ascii="宋体" w:hAnsi="宋体" w:cs="宋体"/>
                <w:szCs w:val="24"/>
              </w:rPr>
            </w:pPr>
            <w:r>
              <w:rPr>
                <w:rFonts w:hint="eastAsia" w:ascii="宋体" w:hAnsi="宋体" w:cs="宋体"/>
                <w:b/>
                <w:bCs/>
                <w:szCs w:val="24"/>
              </w:rPr>
              <w:t>专业技能成周实训</w:t>
            </w:r>
          </w:p>
        </w:tc>
        <w:tc>
          <w:tcPr>
            <w:tcW w:w="3686" w:type="dxa"/>
            <w:shd w:val="clear" w:color="auto" w:fill="auto"/>
            <w:vAlign w:val="center"/>
          </w:tcPr>
          <w:p>
            <w:pPr>
              <w:rPr>
                <w:rFonts w:ascii="宋体" w:hAnsi="宋体" w:cs="仿宋_GB2312"/>
                <w:szCs w:val="21"/>
              </w:rPr>
            </w:pPr>
            <w:r>
              <w:rPr>
                <w:rFonts w:hint="eastAsia" w:ascii="宋体" w:hAnsi="宋体" w:cs="仿宋_GB2312"/>
                <w:szCs w:val="21"/>
              </w:rPr>
              <w:t>（1）幼儿歌曲弹唱</w:t>
            </w:r>
          </w:p>
          <w:p>
            <w:pPr>
              <w:rPr>
                <w:rFonts w:ascii="宋体" w:hAnsi="宋体" w:cs="仿宋_GB2312"/>
                <w:szCs w:val="21"/>
              </w:rPr>
            </w:pPr>
            <w:r>
              <w:rPr>
                <w:rFonts w:hint="eastAsia" w:ascii="宋体" w:hAnsi="宋体" w:cs="仿宋_GB2312"/>
                <w:szCs w:val="21"/>
              </w:rPr>
              <w:t>（2）幼儿舞蹈</w:t>
            </w:r>
          </w:p>
          <w:p>
            <w:pPr>
              <w:rPr>
                <w:rFonts w:ascii="宋体" w:hAnsi="宋体" w:cs="仿宋_GB2312"/>
                <w:szCs w:val="21"/>
              </w:rPr>
            </w:pPr>
            <w:r>
              <w:rPr>
                <w:rFonts w:hint="eastAsia" w:ascii="宋体" w:hAnsi="宋体" w:cs="仿宋_GB2312"/>
                <w:szCs w:val="21"/>
              </w:rPr>
              <w:t>（3）幼儿美术</w:t>
            </w:r>
          </w:p>
          <w:p>
            <w:pPr>
              <w:rPr>
                <w:rFonts w:ascii="宋体" w:hAnsi="宋体" w:cs="仿宋_GB2312"/>
                <w:szCs w:val="21"/>
              </w:rPr>
            </w:pPr>
            <w:r>
              <w:rPr>
                <w:rFonts w:hint="eastAsia" w:ascii="宋体" w:hAnsi="宋体" w:cs="仿宋_GB2312"/>
                <w:szCs w:val="21"/>
              </w:rPr>
              <w:t>（4）幼儿园教学设计</w:t>
            </w:r>
          </w:p>
        </w:tc>
        <w:tc>
          <w:tcPr>
            <w:tcW w:w="548" w:type="dxa"/>
            <w:vAlign w:val="center"/>
          </w:tcPr>
          <w:p>
            <w:pPr>
              <w:jc w:val="center"/>
              <w:rPr>
                <w:rFonts w:ascii="宋体" w:hAnsi="宋体" w:cs="宋体"/>
                <w:szCs w:val="24"/>
              </w:rPr>
            </w:pPr>
            <w:r>
              <w:rPr>
                <w:rFonts w:hint="eastAsia" w:ascii="宋体" w:hAnsi="宋体" w:cs="宋体"/>
                <w:szCs w:val="24"/>
              </w:rPr>
              <w:t>8</w:t>
            </w:r>
          </w:p>
        </w:tc>
        <w:tc>
          <w:tcPr>
            <w:tcW w:w="1546" w:type="dxa"/>
            <w:shd w:val="clear" w:color="auto" w:fill="auto"/>
            <w:vAlign w:val="center"/>
          </w:tcPr>
          <w:p>
            <w:pPr>
              <w:rPr>
                <w:rFonts w:ascii="宋体" w:hAnsi="宋体" w:cs="宋体"/>
                <w:szCs w:val="24"/>
              </w:rPr>
            </w:pPr>
            <w:r>
              <w:rPr>
                <w:rFonts w:hint="eastAsia" w:ascii="宋体" w:hAnsi="宋体" w:cs="宋体"/>
                <w:szCs w:val="24"/>
              </w:rPr>
              <w:t>幼儿音乐教育实训室</w:t>
            </w:r>
          </w:p>
          <w:p>
            <w:pPr>
              <w:rPr>
                <w:rFonts w:ascii="宋体" w:hAnsi="宋体" w:cs="宋体"/>
                <w:szCs w:val="24"/>
              </w:rPr>
            </w:pPr>
            <w:r>
              <w:rPr>
                <w:rFonts w:hint="eastAsia" w:ascii="宋体" w:hAnsi="宋体" w:cs="宋体"/>
                <w:szCs w:val="24"/>
              </w:rPr>
              <w:t>幼儿舞蹈教育实训室</w:t>
            </w:r>
          </w:p>
          <w:p>
            <w:pPr>
              <w:rPr>
                <w:rFonts w:ascii="宋体" w:hAnsi="宋体" w:cs="宋体"/>
                <w:szCs w:val="24"/>
              </w:rPr>
            </w:pPr>
            <w:r>
              <w:rPr>
                <w:rFonts w:hint="eastAsia" w:ascii="宋体" w:hAnsi="宋体" w:cs="宋体"/>
                <w:szCs w:val="24"/>
              </w:rPr>
              <w:t>幼儿美术教育实训室</w:t>
            </w:r>
          </w:p>
          <w:p>
            <w:pPr>
              <w:rPr>
                <w:rFonts w:ascii="宋体" w:hAnsi="宋体" w:cs="宋体"/>
                <w:szCs w:val="24"/>
              </w:rPr>
            </w:pPr>
            <w:r>
              <w:rPr>
                <w:rFonts w:hint="eastAsia" w:ascii="宋体" w:hAnsi="宋体" w:cs="宋体"/>
                <w:szCs w:val="24"/>
              </w:rPr>
              <w:t>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567" w:type="dxa"/>
            <w:shd w:val="clear" w:color="auto" w:fill="auto"/>
            <w:vAlign w:val="center"/>
          </w:tcPr>
          <w:p>
            <w:pPr>
              <w:jc w:val="center"/>
              <w:rPr>
                <w:rFonts w:ascii="宋体" w:hAnsi="宋体" w:cs="宋体"/>
                <w:szCs w:val="24"/>
              </w:rPr>
            </w:pPr>
            <w:r>
              <w:rPr>
                <w:rFonts w:hint="eastAsia" w:ascii="宋体" w:hAnsi="宋体" w:cs="宋体"/>
                <w:szCs w:val="24"/>
              </w:rPr>
              <w:t>3</w:t>
            </w:r>
          </w:p>
        </w:tc>
        <w:tc>
          <w:tcPr>
            <w:tcW w:w="2615" w:type="dxa"/>
            <w:gridSpan w:val="2"/>
            <w:vAlign w:val="center"/>
          </w:tcPr>
          <w:p>
            <w:pPr>
              <w:jc w:val="center"/>
              <w:rPr>
                <w:rFonts w:ascii="宋体" w:hAnsi="宋体" w:cs="宋体"/>
                <w:b/>
                <w:bCs/>
                <w:szCs w:val="24"/>
              </w:rPr>
            </w:pPr>
            <w:r>
              <w:rPr>
                <w:rFonts w:hint="eastAsia" w:ascii="宋体" w:hAnsi="宋体" w:cs="宋体"/>
                <w:b/>
                <w:bCs/>
                <w:szCs w:val="24"/>
              </w:rPr>
              <w:t>教育见习</w:t>
            </w:r>
          </w:p>
        </w:tc>
        <w:tc>
          <w:tcPr>
            <w:tcW w:w="3686" w:type="dxa"/>
            <w:shd w:val="clear" w:color="auto" w:fill="auto"/>
            <w:vAlign w:val="center"/>
          </w:tcPr>
          <w:p>
            <w:pPr>
              <w:rPr>
                <w:rFonts w:ascii="宋体" w:hAnsi="宋体" w:cs="仿宋_GB2312"/>
                <w:szCs w:val="21"/>
              </w:rPr>
            </w:pPr>
            <w:r>
              <w:rPr>
                <w:rFonts w:hint="eastAsia" w:ascii="宋体" w:hAnsi="宋体" w:cs="仿宋_GB2312"/>
                <w:szCs w:val="21"/>
              </w:rPr>
              <w:t>（1）熟悉幼儿园环境</w:t>
            </w:r>
          </w:p>
          <w:p>
            <w:pPr>
              <w:rPr>
                <w:rFonts w:ascii="宋体" w:hAnsi="宋体" w:cs="仿宋_GB2312"/>
                <w:szCs w:val="21"/>
              </w:rPr>
            </w:pPr>
            <w:r>
              <w:rPr>
                <w:rFonts w:hint="eastAsia" w:ascii="宋体" w:hAnsi="宋体" w:cs="仿宋_GB2312"/>
                <w:szCs w:val="21"/>
              </w:rPr>
              <w:t>（2）初步了解幼儿园各项工作安排</w:t>
            </w:r>
          </w:p>
        </w:tc>
        <w:tc>
          <w:tcPr>
            <w:tcW w:w="548" w:type="dxa"/>
            <w:vAlign w:val="center"/>
          </w:tcPr>
          <w:p>
            <w:pPr>
              <w:jc w:val="center"/>
              <w:rPr>
                <w:rFonts w:ascii="宋体" w:hAnsi="宋体" w:cs="宋体"/>
                <w:szCs w:val="24"/>
              </w:rPr>
            </w:pPr>
            <w:r>
              <w:rPr>
                <w:rFonts w:hint="eastAsia" w:ascii="宋体" w:hAnsi="宋体" w:cs="宋体"/>
                <w:szCs w:val="24"/>
              </w:rPr>
              <w:t>4</w:t>
            </w:r>
          </w:p>
        </w:tc>
        <w:tc>
          <w:tcPr>
            <w:tcW w:w="1546" w:type="dxa"/>
            <w:shd w:val="clear" w:color="auto" w:fill="auto"/>
            <w:vAlign w:val="center"/>
          </w:tcPr>
          <w:p>
            <w:pPr>
              <w:rPr>
                <w:rFonts w:ascii="宋体" w:hAnsi="宋体" w:cs="宋体"/>
                <w:szCs w:val="24"/>
              </w:rPr>
            </w:pPr>
            <w:r>
              <w:rPr>
                <w:rFonts w:hint="eastAsia" w:ascii="宋体" w:hAnsi="宋体" w:cs="宋体"/>
                <w:szCs w:val="24"/>
              </w:rPr>
              <w:t>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567" w:type="dxa"/>
            <w:shd w:val="clear" w:color="auto" w:fill="auto"/>
            <w:vAlign w:val="center"/>
          </w:tcPr>
          <w:p>
            <w:pPr>
              <w:jc w:val="center"/>
              <w:rPr>
                <w:rFonts w:ascii="宋体" w:hAnsi="宋体" w:cs="宋体"/>
                <w:szCs w:val="24"/>
              </w:rPr>
            </w:pPr>
            <w:r>
              <w:rPr>
                <w:rFonts w:hint="eastAsia" w:ascii="宋体" w:hAnsi="宋体" w:cs="宋体"/>
                <w:szCs w:val="24"/>
              </w:rPr>
              <w:t>4</w:t>
            </w:r>
          </w:p>
        </w:tc>
        <w:tc>
          <w:tcPr>
            <w:tcW w:w="2615" w:type="dxa"/>
            <w:gridSpan w:val="2"/>
            <w:vAlign w:val="center"/>
          </w:tcPr>
          <w:p>
            <w:pPr>
              <w:jc w:val="center"/>
              <w:rPr>
                <w:rFonts w:ascii="宋体" w:hAnsi="宋体" w:cs="宋体"/>
                <w:b/>
                <w:bCs/>
                <w:szCs w:val="24"/>
              </w:rPr>
            </w:pPr>
            <w:r>
              <w:rPr>
                <w:rFonts w:hint="eastAsia" w:ascii="宋体" w:hAnsi="宋体" w:cs="宋体"/>
                <w:b/>
                <w:bCs/>
                <w:szCs w:val="24"/>
              </w:rPr>
              <w:t>教育实习</w:t>
            </w:r>
          </w:p>
        </w:tc>
        <w:tc>
          <w:tcPr>
            <w:tcW w:w="3686" w:type="dxa"/>
            <w:shd w:val="clear" w:color="auto" w:fill="auto"/>
            <w:vAlign w:val="center"/>
          </w:tcPr>
          <w:p>
            <w:pPr>
              <w:widowControl/>
              <w:numPr>
                <w:ilvl w:val="0"/>
                <w:numId w:val="6"/>
              </w:numPr>
              <w:rPr>
                <w:rFonts w:ascii="宋体" w:hAnsi="宋体" w:cs="仿宋_GB2312"/>
                <w:szCs w:val="21"/>
              </w:rPr>
            </w:pPr>
            <w:r>
              <w:rPr>
                <w:rFonts w:hint="eastAsia" w:ascii="宋体" w:hAnsi="宋体" w:cs="仿宋_GB2312"/>
                <w:szCs w:val="21"/>
              </w:rPr>
              <w:t>独立组织幼儿教育教学活动</w:t>
            </w:r>
            <w:r>
              <w:rPr>
                <w:rFonts w:hint="eastAsia" w:ascii="宋体" w:hAnsi="宋体" w:cs="仿宋_GB2312"/>
                <w:szCs w:val="21"/>
              </w:rPr>
              <w:br w:type="textWrapping"/>
            </w:r>
            <w:r>
              <w:rPr>
                <w:rFonts w:hint="eastAsia" w:ascii="宋体" w:hAnsi="宋体" w:cs="仿宋_GB2312"/>
                <w:szCs w:val="21"/>
              </w:rPr>
              <w:t>（2）参与班级区角布置和环境创设</w:t>
            </w:r>
          </w:p>
          <w:p>
            <w:pPr>
              <w:widowControl/>
              <w:rPr>
                <w:rFonts w:ascii="仿宋_GB2312" w:eastAsia="仿宋_GB2312"/>
                <w:szCs w:val="24"/>
              </w:rPr>
            </w:pPr>
            <w:r>
              <w:rPr>
                <w:rFonts w:hint="eastAsia" w:ascii="宋体" w:hAnsi="宋体" w:cs="仿宋_GB2312"/>
                <w:szCs w:val="21"/>
              </w:rPr>
              <w:t>（3）利用各种材料制作玩教具</w:t>
            </w:r>
            <w:r>
              <w:rPr>
                <w:rFonts w:hint="eastAsia" w:ascii="宋体" w:hAnsi="宋体" w:cs="仿宋_GB2312"/>
                <w:szCs w:val="21"/>
              </w:rPr>
              <w:br w:type="textWrapping"/>
            </w:r>
            <w:r>
              <w:rPr>
                <w:rFonts w:hint="eastAsia" w:ascii="宋体" w:hAnsi="宋体" w:cs="仿宋_GB2312"/>
                <w:szCs w:val="21"/>
              </w:rPr>
              <w:t>（4）撰写实习记录（含实习日记、观察记录、实习总结）。</w:t>
            </w:r>
          </w:p>
        </w:tc>
        <w:tc>
          <w:tcPr>
            <w:tcW w:w="548" w:type="dxa"/>
            <w:vAlign w:val="center"/>
          </w:tcPr>
          <w:p>
            <w:pPr>
              <w:rPr>
                <w:rFonts w:ascii="宋体" w:hAnsi="宋体" w:cs="宋体"/>
                <w:szCs w:val="24"/>
              </w:rPr>
            </w:pPr>
            <w:r>
              <w:rPr>
                <w:rFonts w:hint="eastAsia" w:ascii="宋体" w:hAnsi="宋体" w:cs="宋体"/>
                <w:szCs w:val="24"/>
              </w:rPr>
              <w:t>30</w:t>
            </w:r>
          </w:p>
        </w:tc>
        <w:tc>
          <w:tcPr>
            <w:tcW w:w="1546" w:type="dxa"/>
            <w:shd w:val="clear" w:color="auto" w:fill="auto"/>
            <w:vAlign w:val="center"/>
          </w:tcPr>
          <w:p>
            <w:pPr>
              <w:rPr>
                <w:rFonts w:ascii="宋体" w:hAnsi="宋体" w:cs="宋体"/>
                <w:szCs w:val="24"/>
              </w:rPr>
            </w:pPr>
            <w:r>
              <w:rPr>
                <w:rFonts w:hint="eastAsia" w:ascii="宋体" w:hAnsi="宋体" w:cs="宋体"/>
                <w:szCs w:val="24"/>
              </w:rPr>
              <w:t>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567" w:type="dxa"/>
            <w:shd w:val="clear" w:color="auto" w:fill="auto"/>
            <w:vAlign w:val="center"/>
          </w:tcPr>
          <w:p>
            <w:pPr>
              <w:jc w:val="center"/>
              <w:rPr>
                <w:rFonts w:ascii="宋体" w:hAnsi="宋体" w:cs="宋体"/>
                <w:szCs w:val="24"/>
              </w:rPr>
            </w:pPr>
            <w:r>
              <w:rPr>
                <w:rFonts w:hint="eastAsia" w:ascii="宋体" w:hAnsi="宋体" w:cs="宋体"/>
                <w:szCs w:val="24"/>
              </w:rPr>
              <w:t>5</w:t>
            </w:r>
          </w:p>
        </w:tc>
        <w:tc>
          <w:tcPr>
            <w:tcW w:w="2615" w:type="dxa"/>
            <w:gridSpan w:val="2"/>
            <w:vAlign w:val="center"/>
          </w:tcPr>
          <w:p>
            <w:pPr>
              <w:jc w:val="center"/>
              <w:rPr>
                <w:rFonts w:ascii="宋体" w:hAnsi="宋体" w:cs="宋体"/>
                <w:b/>
                <w:bCs/>
                <w:szCs w:val="24"/>
              </w:rPr>
            </w:pPr>
            <w:r>
              <w:rPr>
                <w:rFonts w:hint="eastAsia" w:ascii="宋体" w:hAnsi="宋体" w:cs="宋体"/>
                <w:b/>
                <w:bCs/>
                <w:szCs w:val="24"/>
              </w:rPr>
              <w:t>综合实训</w:t>
            </w:r>
          </w:p>
          <w:p>
            <w:pPr>
              <w:ind w:firstLine="632" w:firstLineChars="300"/>
              <w:rPr>
                <w:rFonts w:ascii="宋体" w:hAnsi="宋体" w:cs="宋体"/>
                <w:szCs w:val="24"/>
              </w:rPr>
            </w:pPr>
            <w:r>
              <w:rPr>
                <w:rFonts w:hint="eastAsia" w:ascii="宋体" w:hAnsi="宋体" w:cs="宋体"/>
                <w:b/>
                <w:bCs/>
                <w:szCs w:val="24"/>
              </w:rPr>
              <w:t>（设计）</w:t>
            </w:r>
          </w:p>
        </w:tc>
        <w:tc>
          <w:tcPr>
            <w:tcW w:w="3686" w:type="dxa"/>
            <w:shd w:val="clear" w:color="auto" w:fill="auto"/>
            <w:vAlign w:val="center"/>
          </w:tcPr>
          <w:p>
            <w:pPr>
              <w:widowControl/>
              <w:rPr>
                <w:rFonts w:ascii="宋体" w:hAnsi="宋体" w:cs="仿宋_GB2312"/>
                <w:szCs w:val="21"/>
              </w:rPr>
            </w:pPr>
            <w:r>
              <w:rPr>
                <w:rFonts w:hint="eastAsia" w:ascii="宋体" w:hAnsi="宋体" w:cs="仿宋_GB2312"/>
                <w:szCs w:val="21"/>
              </w:rPr>
              <w:t>实习报告</w:t>
            </w:r>
          </w:p>
        </w:tc>
        <w:tc>
          <w:tcPr>
            <w:tcW w:w="548" w:type="dxa"/>
            <w:vAlign w:val="center"/>
          </w:tcPr>
          <w:p>
            <w:pPr>
              <w:rPr>
                <w:rFonts w:ascii="宋体" w:hAnsi="宋体" w:cs="宋体"/>
                <w:szCs w:val="24"/>
              </w:rPr>
            </w:pPr>
            <w:r>
              <w:rPr>
                <w:rFonts w:hint="eastAsia" w:ascii="宋体" w:hAnsi="宋体" w:cs="宋体"/>
                <w:szCs w:val="24"/>
              </w:rPr>
              <w:t>3</w:t>
            </w:r>
          </w:p>
        </w:tc>
        <w:tc>
          <w:tcPr>
            <w:tcW w:w="1546" w:type="dxa"/>
            <w:shd w:val="clear" w:color="auto" w:fill="auto"/>
            <w:vAlign w:val="center"/>
          </w:tcPr>
          <w:p>
            <w:pPr>
              <w:rPr>
                <w:rFonts w:ascii="宋体" w:hAnsi="宋体" w:cs="宋体"/>
                <w:szCs w:val="24"/>
              </w:rPr>
            </w:pPr>
            <w:r>
              <w:rPr>
                <w:rFonts w:hint="eastAsia" w:ascii="宋体" w:hAnsi="宋体" w:cs="宋体"/>
                <w:szCs w:val="24"/>
              </w:rPr>
              <w:t>幼儿观察室</w:t>
            </w:r>
          </w:p>
        </w:tc>
      </w:tr>
    </w:tbl>
    <w:p>
      <w:pPr>
        <w:adjustRightInd w:val="0"/>
        <w:snapToGrid w:val="0"/>
        <w:spacing w:line="360" w:lineRule="auto"/>
        <w:ind w:firstLine="480"/>
        <w:jc w:val="center"/>
        <w:rPr>
          <w:rFonts w:ascii="宋体" w:hAnsi="宋体"/>
          <w:sz w:val="24"/>
          <w:szCs w:val="24"/>
        </w:rPr>
      </w:pPr>
    </w:p>
    <w:p>
      <w:pPr>
        <w:adjustRightInd w:val="0"/>
        <w:snapToGrid w:val="0"/>
        <w:spacing w:line="360" w:lineRule="auto"/>
        <w:ind w:firstLine="480" w:firstLineChars="200"/>
        <w:jc w:val="left"/>
        <w:rPr>
          <w:rFonts w:ascii="黑体" w:hAnsi="黑体" w:eastAsia="黑体"/>
          <w:sz w:val="24"/>
          <w:szCs w:val="24"/>
        </w:rPr>
      </w:pPr>
      <w:r>
        <w:rPr>
          <w:rFonts w:ascii="黑体" w:hAnsi="黑体" w:eastAsia="黑体"/>
          <w:sz w:val="24"/>
          <w:szCs w:val="24"/>
        </w:rPr>
        <w:t>2</w:t>
      </w:r>
      <w:r>
        <w:rPr>
          <w:rFonts w:hint="eastAsia" w:ascii="黑体" w:hAnsi="黑体" w:eastAsia="黑体"/>
          <w:sz w:val="24"/>
          <w:szCs w:val="24"/>
        </w:rPr>
        <w:t>．专业选修课程</w:t>
      </w:r>
    </w:p>
    <w:p>
      <w:pPr>
        <w:adjustRightInd w:val="0"/>
        <w:snapToGrid w:val="0"/>
        <w:spacing w:line="360" w:lineRule="auto"/>
        <w:ind w:firstLine="480"/>
        <w:jc w:val="center"/>
        <w:rPr>
          <w:rFonts w:ascii="Cambria Math" w:hAnsi="Cambria Math"/>
          <w:b/>
          <w:sz w:val="24"/>
          <w:szCs w:val="24"/>
        </w:rPr>
      </w:pPr>
      <w:r>
        <w:rPr>
          <w:rFonts w:hint="eastAsia" w:ascii="Cambria Math" w:hAnsi="Cambria Math"/>
          <w:b/>
          <w:sz w:val="24"/>
          <w:szCs w:val="24"/>
        </w:rPr>
        <w:t>表9</w:t>
      </w:r>
      <w:r>
        <w:rPr>
          <w:rFonts w:ascii="Cambria Math" w:hAnsi="Cambria Math"/>
          <w:b/>
          <w:sz w:val="24"/>
          <w:szCs w:val="24"/>
        </w:rPr>
        <w:t xml:space="preserve">  </w:t>
      </w:r>
      <w:r>
        <w:rPr>
          <w:rFonts w:hint="eastAsia" w:ascii="Cambria Math" w:hAnsi="Cambria Math"/>
          <w:b/>
          <w:sz w:val="24"/>
          <w:szCs w:val="24"/>
        </w:rPr>
        <w:t>专业选修课程</w:t>
      </w:r>
    </w:p>
    <w:tbl>
      <w:tblPr>
        <w:tblStyle w:val="11"/>
        <w:tblpPr w:leftFromText="180" w:rightFromText="180" w:vertAnchor="text" w:horzAnchor="margin" w:tblpY="4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536"/>
        <w:gridCol w:w="1134"/>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42" w:type="dxa"/>
            <w:vMerge w:val="restart"/>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36" w:type="dxa"/>
            <w:vMerge w:val="restart"/>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课程名称</w:t>
            </w:r>
          </w:p>
        </w:tc>
        <w:tc>
          <w:tcPr>
            <w:tcW w:w="1134" w:type="dxa"/>
            <w:vMerge w:val="restart"/>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学分</w:t>
            </w:r>
          </w:p>
        </w:tc>
        <w:tc>
          <w:tcPr>
            <w:tcW w:w="1560" w:type="dxa"/>
            <w:vMerge w:val="restart"/>
            <w:shd w:val="clear" w:color="auto" w:fill="auto"/>
            <w:noWrap/>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2" w:type="dxa"/>
            <w:vMerge w:val="continue"/>
            <w:vAlign w:val="center"/>
          </w:tcPr>
          <w:p>
            <w:pPr>
              <w:widowControl/>
              <w:jc w:val="left"/>
              <w:rPr>
                <w:rFonts w:ascii="宋体" w:hAnsi="宋体" w:cs="宋体"/>
                <w:kern w:val="0"/>
                <w:sz w:val="22"/>
              </w:rPr>
            </w:pPr>
          </w:p>
        </w:tc>
        <w:tc>
          <w:tcPr>
            <w:tcW w:w="4536" w:type="dxa"/>
            <w:vMerge w:val="continue"/>
            <w:vAlign w:val="center"/>
          </w:tcPr>
          <w:p>
            <w:pPr>
              <w:widowControl/>
              <w:jc w:val="left"/>
              <w:rPr>
                <w:rFonts w:ascii="宋体" w:hAnsi="宋体" w:cs="宋体"/>
                <w:kern w:val="0"/>
                <w:sz w:val="22"/>
              </w:rPr>
            </w:pPr>
          </w:p>
        </w:tc>
        <w:tc>
          <w:tcPr>
            <w:tcW w:w="1134" w:type="dxa"/>
            <w:vMerge w:val="continue"/>
            <w:vAlign w:val="center"/>
          </w:tcPr>
          <w:p>
            <w:pPr>
              <w:widowControl/>
              <w:jc w:val="left"/>
              <w:rPr>
                <w:rFonts w:ascii="宋体" w:hAnsi="宋体" w:cs="宋体"/>
                <w:kern w:val="0"/>
                <w:sz w:val="22"/>
              </w:rPr>
            </w:pPr>
          </w:p>
        </w:tc>
        <w:tc>
          <w:tcPr>
            <w:tcW w:w="156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学前儿童心理健康指导</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restart"/>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陶艺制作</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3</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儿童文学（绘本故事）</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4</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应用文写作</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5</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儿童发展评估</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restart"/>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奥尔夫教学法</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7</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Photoshop</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8</w:t>
            </w:r>
          </w:p>
        </w:tc>
        <w:tc>
          <w:tcPr>
            <w:tcW w:w="4536" w:type="dxa"/>
            <w:shd w:val="clear" w:color="FFFFFF" w:fill="FFFFFF"/>
            <w:vAlign w:val="center"/>
          </w:tcPr>
          <w:p>
            <w:pPr>
              <w:widowControl/>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幼儿歌曲弹唱</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9</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蒙台梭利教学法</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restart"/>
            <w:shd w:val="clear" w:color="FFFFFF" w:fill="FFFFFF"/>
            <w:vAlign w:val="center"/>
          </w:tcPr>
          <w:p>
            <w:pPr>
              <w:widowControl/>
              <w:rPr>
                <w:rFonts w:ascii="宋体" w:hAnsi="宋体" w:cs="宋体"/>
                <w:kern w:val="0"/>
                <w:sz w:val="20"/>
                <w:szCs w:val="20"/>
              </w:rPr>
            </w:pPr>
          </w:p>
          <w:p>
            <w:pPr>
              <w:widowControl/>
              <w:jc w:val="center"/>
              <w:rPr>
                <w:rFonts w:ascii="宋体" w:hAnsi="宋体" w:cs="宋体"/>
                <w:kern w:val="0"/>
                <w:sz w:val="20"/>
                <w:szCs w:val="20"/>
              </w:rPr>
            </w:pPr>
            <w:r>
              <w:rPr>
                <w:rFonts w:hint="eastAsia" w:ascii="宋体" w:hAnsi="宋体" w:cs="宋体"/>
                <w:kern w:val="0"/>
                <w:sz w:val="20"/>
                <w:szCs w:val="20"/>
              </w:rPr>
              <w:t>4选2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0</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钢琴即兴伴奏</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11</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幼儿影视作品欣赏</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vAlign w:val="center"/>
          </w:tcPr>
          <w:p>
            <w:pPr>
              <w:widowControl/>
              <w:jc w:val="left"/>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12</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师德情怀与教育责任</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3</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特殊儿童发展与学习</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restart"/>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4选2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4</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幼儿园组织与管理</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1</w:t>
            </w:r>
            <w:r>
              <w:rPr>
                <w:rFonts w:ascii="宋体" w:hAnsi="宋体" w:cs="宋体"/>
                <w:kern w:val="0"/>
                <w:sz w:val="20"/>
                <w:szCs w:val="20"/>
              </w:rPr>
              <w:t>5</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学前家庭教育指导</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242" w:type="dxa"/>
            <w:shd w:val="clear" w:color="FFFFFF" w:fill="FFFFFF"/>
            <w:vAlign w:val="center"/>
          </w:tcPr>
          <w:p>
            <w:pPr>
              <w:widowControl/>
              <w:jc w:val="center"/>
              <w:rPr>
                <w:rFonts w:ascii="宋体" w:hAnsi="宋体" w:cs="宋体"/>
                <w:kern w:val="0"/>
                <w:sz w:val="20"/>
                <w:szCs w:val="20"/>
              </w:rPr>
            </w:pPr>
            <w:r>
              <w:rPr>
                <w:rFonts w:ascii="宋体" w:hAnsi="宋体" w:cs="宋体"/>
                <w:kern w:val="0"/>
                <w:sz w:val="20"/>
                <w:szCs w:val="20"/>
              </w:rPr>
              <w:t>16</w:t>
            </w:r>
          </w:p>
        </w:tc>
        <w:tc>
          <w:tcPr>
            <w:tcW w:w="4536"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保教知识与能力/综合素质（幼师资格证）</w:t>
            </w:r>
          </w:p>
        </w:tc>
        <w:tc>
          <w:tcPr>
            <w:tcW w:w="1134" w:type="dxa"/>
            <w:shd w:val="clear" w:color="FFFFFF" w:fill="FFFFFF"/>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560" w:type="dxa"/>
            <w:vMerge w:val="continue"/>
            <w:shd w:val="clear" w:color="FFFFFF" w:fill="FFFFFF"/>
            <w:vAlign w:val="center"/>
          </w:tcPr>
          <w:p>
            <w:pPr>
              <w:widowControl/>
              <w:jc w:val="center"/>
              <w:rPr>
                <w:rFonts w:ascii="宋体" w:hAnsi="宋体" w:cs="宋体"/>
                <w:kern w:val="0"/>
                <w:sz w:val="20"/>
                <w:szCs w:val="20"/>
              </w:rPr>
            </w:pPr>
          </w:p>
        </w:tc>
      </w:tr>
    </w:tbl>
    <w:p>
      <w:pPr>
        <w:adjustRightInd w:val="0"/>
        <w:snapToGrid w:val="0"/>
        <w:spacing w:line="360" w:lineRule="auto"/>
        <w:rPr>
          <w:sz w:val="24"/>
          <w:szCs w:val="24"/>
        </w:rPr>
      </w:pPr>
    </w:p>
    <w:p>
      <w:pPr>
        <w:adjustRightInd w:val="0"/>
        <w:snapToGrid w:val="0"/>
        <w:spacing w:before="156" w:beforeLines="50" w:line="360" w:lineRule="auto"/>
        <w:ind w:firstLine="482"/>
        <w:rPr>
          <w:rFonts w:ascii="黑体" w:hAnsi="黑体" w:eastAsia="黑体"/>
          <w:sz w:val="24"/>
          <w:szCs w:val="24"/>
        </w:rPr>
      </w:pPr>
      <w:r>
        <w:rPr>
          <w:rFonts w:hint="eastAsia" w:ascii="黑体" w:hAnsi="黑体" w:eastAsia="黑体"/>
          <w:sz w:val="24"/>
          <w:szCs w:val="24"/>
        </w:rPr>
        <w:t>七、</w:t>
      </w:r>
      <w:r>
        <w:rPr>
          <w:rFonts w:ascii="黑体" w:hAnsi="黑体" w:eastAsia="黑体"/>
          <w:sz w:val="24"/>
          <w:szCs w:val="24"/>
        </w:rPr>
        <w:t>教学进程总体</w:t>
      </w:r>
      <w:r>
        <w:rPr>
          <w:rFonts w:hint="eastAsia" w:ascii="黑体" w:hAnsi="黑体" w:eastAsia="黑体"/>
          <w:sz w:val="24"/>
          <w:szCs w:val="24"/>
        </w:rPr>
        <w:t>安排</w:t>
      </w:r>
    </w:p>
    <w:p>
      <w:pPr>
        <w:adjustRightInd w:val="0"/>
        <w:snapToGrid w:val="0"/>
        <w:spacing w:line="360" w:lineRule="auto"/>
        <w:ind w:firstLine="482" w:firstLineChars="200"/>
        <w:rPr>
          <w:rFonts w:ascii="宋体" w:hAnsi="宋体"/>
          <w:b/>
          <w:sz w:val="24"/>
          <w:szCs w:val="28"/>
        </w:rPr>
      </w:pPr>
      <w:r>
        <w:rPr>
          <w:rFonts w:hint="eastAsia" w:ascii="宋体" w:hAnsi="宋体"/>
          <w:b/>
          <w:sz w:val="24"/>
          <w:szCs w:val="28"/>
        </w:rPr>
        <w:t>（一</w:t>
      </w:r>
      <w:r>
        <w:rPr>
          <w:rFonts w:ascii="宋体" w:hAnsi="宋体"/>
          <w:b/>
          <w:sz w:val="24"/>
          <w:szCs w:val="28"/>
        </w:rPr>
        <w:t>）</w:t>
      </w:r>
      <w:r>
        <w:rPr>
          <w:rFonts w:hint="eastAsia" w:ascii="宋体" w:hAnsi="宋体"/>
          <w:b/>
          <w:sz w:val="24"/>
          <w:szCs w:val="28"/>
        </w:rPr>
        <w:t>学前教育专业教学计划安排表（见附录1）</w:t>
      </w:r>
    </w:p>
    <w:p>
      <w:pPr>
        <w:adjustRightInd w:val="0"/>
        <w:snapToGrid w:val="0"/>
        <w:spacing w:line="360" w:lineRule="auto"/>
        <w:ind w:firstLine="482" w:firstLineChars="200"/>
        <w:rPr>
          <w:rFonts w:ascii="宋体" w:hAnsi="宋体"/>
          <w:b/>
          <w:sz w:val="24"/>
          <w:szCs w:val="24"/>
        </w:rPr>
      </w:pPr>
      <w:r>
        <w:rPr>
          <w:rFonts w:hint="eastAsia" w:ascii="宋体" w:hAnsi="宋体"/>
          <w:b/>
          <w:sz w:val="24"/>
          <w:szCs w:val="28"/>
        </w:rPr>
        <w:t>（二）学前教育</w:t>
      </w:r>
      <w:r>
        <w:rPr>
          <w:rFonts w:ascii="宋体" w:hAnsi="宋体"/>
          <w:b/>
          <w:sz w:val="24"/>
          <w:szCs w:val="24"/>
        </w:rPr>
        <w:t>专业教学周数表</w:t>
      </w:r>
      <w:r>
        <w:rPr>
          <w:rFonts w:hint="eastAsia" w:ascii="宋体" w:hAnsi="宋体"/>
          <w:b/>
          <w:sz w:val="24"/>
          <w:szCs w:val="28"/>
        </w:rPr>
        <w:t>（见附录2）</w:t>
      </w:r>
    </w:p>
    <w:p>
      <w:pPr>
        <w:adjustRightInd w:val="0"/>
        <w:snapToGrid w:val="0"/>
        <w:spacing w:line="360" w:lineRule="auto"/>
        <w:rPr>
          <w:rFonts w:ascii="宋体" w:hAnsi="宋体"/>
          <w:b/>
          <w:szCs w:val="21"/>
        </w:rPr>
      </w:pPr>
    </w:p>
    <w:p>
      <w:pPr>
        <w:overflowPunct w:val="0"/>
        <w:adjustRightInd w:val="0"/>
        <w:spacing w:line="480" w:lineRule="atLeast"/>
        <w:ind w:firstLine="482" w:firstLineChars="200"/>
        <w:rPr>
          <w:rFonts w:ascii="黑体" w:hAnsi="黑体" w:eastAsia="黑体"/>
          <w:sz w:val="24"/>
          <w:szCs w:val="24"/>
        </w:rPr>
      </w:pPr>
      <w:r>
        <w:rPr>
          <w:rFonts w:hint="eastAsia" w:ascii="黑体" w:hAnsi="黑体" w:eastAsia="黑体"/>
          <w:b/>
          <w:sz w:val="24"/>
          <w:szCs w:val="28"/>
        </w:rPr>
        <w:t>八</w:t>
      </w:r>
      <w:r>
        <w:rPr>
          <w:rFonts w:hint="eastAsia" w:ascii="黑体" w:hAnsi="黑体" w:eastAsia="黑体"/>
          <w:sz w:val="24"/>
          <w:szCs w:val="24"/>
        </w:rPr>
        <w:t>、实施</w:t>
      </w:r>
      <w:r>
        <w:rPr>
          <w:rFonts w:ascii="黑体" w:hAnsi="黑体" w:eastAsia="黑体"/>
          <w:sz w:val="24"/>
          <w:szCs w:val="24"/>
        </w:rPr>
        <w:t>保障</w:t>
      </w:r>
    </w:p>
    <w:p>
      <w:pPr>
        <w:spacing w:before="156" w:beforeLines="50" w:after="156" w:afterLines="50" w:line="360" w:lineRule="auto"/>
        <w:ind w:firstLine="482" w:firstLineChars="2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（一）师资队伍</w:t>
      </w:r>
    </w:p>
    <w:p>
      <w:pPr>
        <w:spacing w:line="360" w:lineRule="auto"/>
        <w:ind w:firstLine="480" w:firstLineChars="200"/>
        <w:rPr>
          <w:color w:val="FF0000"/>
          <w:sz w:val="24"/>
        </w:rPr>
      </w:pPr>
      <w:r>
        <w:rPr>
          <w:rFonts w:hint="eastAsia"/>
          <w:sz w:val="24"/>
        </w:rPr>
        <w:t>学前教育专业师资队伍由专任教师和兼职教师构成。</w:t>
      </w:r>
    </w:p>
    <w:p>
      <w:pPr>
        <w:spacing w:line="360" w:lineRule="auto"/>
        <w:ind w:firstLine="480" w:firstLineChars="200"/>
        <w:rPr>
          <w:sz w:val="24"/>
        </w:rPr>
      </w:pPr>
      <w:r>
        <w:rPr>
          <w:rFonts w:hint="eastAsia"/>
          <w:sz w:val="24"/>
        </w:rPr>
        <w:t>专任教师要求具有大学本科以上学历，年龄在40岁以下的教师应具有研究生以上学历或硕士以上学位。专任教师师资按照学生数与专任教师数（不含公共课）比例不高于25：1的标准配备。其中“双师型”教师占专任教师总数的比例不低于90%。专任教师中，具有中高级专业技术职称的占70%以上，其中高级专业技术职称的教师占30%以上。专业带头人原则上要求具有高级专业技术职称。学前教育专业任课教师（含实训指导教师），应具备良好的职业道德，掌握现代信息化教学手段，以学生为本，关心与关爱所有学生，严谨治学，认真执教，努力做到教书育人。</w:t>
      </w:r>
    </w:p>
    <w:p>
      <w:pPr>
        <w:spacing w:line="360" w:lineRule="auto"/>
        <w:ind w:firstLine="480" w:firstLineChars="200"/>
        <w:rPr>
          <w:sz w:val="24"/>
        </w:rPr>
      </w:pPr>
      <w:r>
        <w:rPr>
          <w:rFonts w:hint="eastAsia"/>
          <w:sz w:val="24"/>
        </w:rPr>
        <w:t>兼职教师要求具有5年及以上相关岗位工作经历，具有中级及以上专业技术职称，并且具有丰富的实际工作经验。</w:t>
      </w:r>
    </w:p>
    <w:p>
      <w:pPr>
        <w:spacing w:after="156" w:afterLines="50" w:line="360" w:lineRule="auto"/>
        <w:ind w:firstLine="482" w:firstLineChars="200"/>
        <w:rPr>
          <w:rFonts w:asciiTheme="minorEastAsia" w:hAnsiTheme="minorEastAsia" w:eastAsiaTheme="minorEastAsia"/>
          <w:b/>
          <w:bCs/>
          <w:sz w:val="24"/>
          <w:szCs w:val="28"/>
        </w:rPr>
      </w:pPr>
      <w:r>
        <w:rPr>
          <w:rFonts w:hint="eastAsia" w:asciiTheme="minorEastAsia" w:hAnsiTheme="minorEastAsia" w:eastAsiaTheme="minorEastAsia"/>
          <w:b/>
          <w:bCs/>
          <w:sz w:val="24"/>
          <w:szCs w:val="28"/>
        </w:rPr>
        <w:t>（二）教学设施</w:t>
      </w:r>
    </w:p>
    <w:p>
      <w:pPr>
        <w:adjustRightInd w:val="0"/>
        <w:snapToGrid w:val="0"/>
        <w:spacing w:line="360" w:lineRule="auto"/>
        <w:ind w:firstLine="480"/>
        <w:rPr>
          <w:rFonts w:ascii="Cambria Math" w:hAnsi="Cambria Math"/>
          <w:sz w:val="24"/>
          <w:szCs w:val="24"/>
        </w:rPr>
      </w:pPr>
      <w:r>
        <w:rPr>
          <w:rFonts w:hint="eastAsia" w:ascii="Cambria Math" w:hAnsi="Cambria Math"/>
          <w:sz w:val="24"/>
          <w:szCs w:val="24"/>
        </w:rPr>
        <w:t>主要包括校内</w:t>
      </w:r>
      <w:r>
        <w:rPr>
          <w:rFonts w:ascii="Cambria Math" w:hAnsi="Cambria Math"/>
          <w:sz w:val="24"/>
          <w:szCs w:val="24"/>
        </w:rPr>
        <w:t>实训室</w:t>
      </w:r>
      <w:r>
        <w:rPr>
          <w:rFonts w:hint="eastAsia" w:ascii="Cambria Math" w:hAnsi="Cambria Math"/>
          <w:sz w:val="24"/>
          <w:szCs w:val="24"/>
        </w:rPr>
        <w:t>、</w:t>
      </w:r>
      <w:r>
        <w:rPr>
          <w:rFonts w:ascii="Cambria Math" w:hAnsi="Cambria Math"/>
          <w:sz w:val="24"/>
          <w:szCs w:val="24"/>
        </w:rPr>
        <w:t>校外实习实训基地</w:t>
      </w:r>
      <w:r>
        <w:rPr>
          <w:rFonts w:hint="eastAsia" w:ascii="Cambria Math" w:hAnsi="Cambria Math"/>
          <w:sz w:val="24"/>
          <w:szCs w:val="24"/>
        </w:rPr>
        <w:t>、</w:t>
      </w:r>
      <w:r>
        <w:rPr>
          <w:rFonts w:ascii="Cambria Math" w:hAnsi="Cambria Math"/>
          <w:sz w:val="24"/>
          <w:szCs w:val="24"/>
        </w:rPr>
        <w:t>信息化教学要求等方面</w:t>
      </w:r>
      <w:r>
        <w:rPr>
          <w:rFonts w:hint="eastAsia" w:ascii="Cambria Math" w:hAnsi="Cambria Math"/>
          <w:sz w:val="24"/>
          <w:szCs w:val="24"/>
        </w:rPr>
        <w:t>。</w:t>
      </w:r>
    </w:p>
    <w:p>
      <w:pPr>
        <w:adjustRightInd w:val="0"/>
        <w:snapToGrid w:val="0"/>
        <w:spacing w:line="360" w:lineRule="auto"/>
        <w:ind w:firstLine="480"/>
        <w:rPr>
          <w:rFonts w:ascii="宋体" w:hAnsi="宋体"/>
          <w:b/>
          <w:szCs w:val="21"/>
        </w:rPr>
      </w:pPr>
      <w:r>
        <w:rPr>
          <w:rFonts w:hint="eastAsia" w:ascii="Cambria Math" w:hAnsi="Cambria Math"/>
          <w:sz w:val="24"/>
          <w:szCs w:val="24"/>
        </w:rPr>
        <w:t>1．校内实训室（基地）</w:t>
      </w:r>
    </w:p>
    <w:p>
      <w:pPr>
        <w:spacing w:line="360" w:lineRule="auto"/>
        <w:ind w:firstLine="422" w:firstLineChars="200"/>
        <w:jc w:val="center"/>
        <w:rPr>
          <w:rFonts w:ascii="宋体" w:hAnsi="宋体"/>
          <w:b/>
          <w:szCs w:val="21"/>
        </w:rPr>
      </w:pPr>
      <w:r>
        <w:rPr>
          <w:rFonts w:hint="eastAsia" w:ascii="宋体" w:hAnsi="宋体"/>
          <w:b/>
          <w:szCs w:val="21"/>
        </w:rPr>
        <w:t>幼儿观察室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幼儿观察室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   120㎡</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幼儿玩（教）具</w:t>
            </w:r>
          </w:p>
        </w:tc>
        <w:tc>
          <w:tcPr>
            <w:tcW w:w="2130" w:type="dxa"/>
          </w:tcPr>
          <w:p>
            <w:pPr>
              <w:spacing w:line="360" w:lineRule="auto"/>
              <w:jc w:val="center"/>
              <w:rPr>
                <w:rFonts w:ascii="宋体" w:hAnsi="宋体"/>
                <w:szCs w:val="21"/>
              </w:rPr>
            </w:pPr>
            <w:r>
              <w:rPr>
                <w:rFonts w:hint="eastAsia" w:ascii="宋体" w:hAnsi="宋体"/>
                <w:szCs w:val="21"/>
              </w:rPr>
              <w:t>若干种</w:t>
            </w:r>
          </w:p>
        </w:tc>
        <w:tc>
          <w:tcPr>
            <w:tcW w:w="2130" w:type="dxa"/>
          </w:tcPr>
          <w:p>
            <w:pPr>
              <w:spacing w:line="360" w:lineRule="auto"/>
              <w:jc w:val="center"/>
              <w:rPr>
                <w:rFonts w:ascii="宋体" w:hAnsi="宋体"/>
                <w:szCs w:val="21"/>
              </w:rPr>
            </w:pPr>
            <w:r>
              <w:rPr>
                <w:rFonts w:hint="eastAsia" w:ascii="宋体" w:hAnsi="宋体"/>
                <w:szCs w:val="21"/>
              </w:rPr>
              <w:t>玩具区：20㎡</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2</w:t>
            </w:r>
          </w:p>
        </w:tc>
        <w:tc>
          <w:tcPr>
            <w:tcW w:w="3455" w:type="dxa"/>
            <w:gridSpan w:val="2"/>
          </w:tcPr>
          <w:p>
            <w:pPr>
              <w:spacing w:line="360" w:lineRule="auto"/>
              <w:jc w:val="center"/>
              <w:rPr>
                <w:rFonts w:ascii="宋体" w:hAnsi="宋体"/>
                <w:szCs w:val="21"/>
              </w:rPr>
            </w:pPr>
            <w:r>
              <w:rPr>
                <w:rFonts w:hint="eastAsia" w:ascii="宋体" w:hAnsi="宋体"/>
                <w:szCs w:val="21"/>
              </w:rPr>
              <w:t>木地板</w:t>
            </w:r>
          </w:p>
        </w:tc>
        <w:tc>
          <w:tcPr>
            <w:tcW w:w="2130" w:type="dxa"/>
          </w:tcPr>
          <w:p>
            <w:pPr>
              <w:spacing w:line="360" w:lineRule="auto"/>
              <w:jc w:val="center"/>
              <w:rPr>
                <w:rFonts w:ascii="宋体" w:hAnsi="宋体"/>
                <w:szCs w:val="21"/>
              </w:rPr>
            </w:pPr>
            <w:r>
              <w:rPr>
                <w:rFonts w:hint="eastAsia" w:ascii="宋体" w:hAnsi="宋体"/>
                <w:szCs w:val="21"/>
              </w:rPr>
              <w:t>120㎡</w:t>
            </w:r>
            <w:r>
              <w:rPr>
                <w:rFonts w:ascii="宋体" w:hAnsi="宋体"/>
                <w:szCs w:val="21"/>
              </w:rPr>
              <w:t xml:space="preserve"> </w:t>
            </w:r>
          </w:p>
        </w:tc>
        <w:tc>
          <w:tcPr>
            <w:tcW w:w="2130" w:type="dxa"/>
          </w:tcPr>
          <w:p>
            <w:pPr>
              <w:spacing w:line="360" w:lineRule="auto"/>
              <w:jc w:val="center"/>
              <w:rPr>
                <w:rFonts w:ascii="宋体" w:hAnsi="宋体"/>
                <w:szCs w:val="21"/>
              </w:rPr>
            </w:pPr>
            <w:r>
              <w:rPr>
                <w:rFonts w:hint="eastAsia" w:ascii="宋体" w:hAnsi="宋体"/>
                <w:szCs w:val="21"/>
              </w:rPr>
              <w:t>覆盖地垫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单向玻璃</w:t>
            </w:r>
          </w:p>
        </w:tc>
        <w:tc>
          <w:tcPr>
            <w:tcW w:w="2130" w:type="dxa"/>
          </w:tcPr>
          <w:p>
            <w:pPr>
              <w:spacing w:line="360" w:lineRule="auto"/>
              <w:jc w:val="center"/>
              <w:rPr>
                <w:rFonts w:ascii="宋体" w:hAnsi="宋体"/>
                <w:szCs w:val="21"/>
              </w:rPr>
            </w:pPr>
            <w:r>
              <w:rPr>
                <w:rFonts w:hint="eastAsia" w:ascii="宋体" w:hAnsi="宋体"/>
                <w:szCs w:val="21"/>
              </w:rPr>
              <w:t>1面</w:t>
            </w:r>
          </w:p>
        </w:tc>
        <w:tc>
          <w:tcPr>
            <w:tcW w:w="2130" w:type="dxa"/>
          </w:tcPr>
          <w:p>
            <w:pPr>
              <w:spacing w:line="360" w:lineRule="auto"/>
              <w:jc w:val="center"/>
              <w:rPr>
                <w:rFonts w:ascii="宋体" w:hAnsi="宋体"/>
                <w:szCs w:val="21"/>
              </w:rPr>
            </w:pPr>
            <w:r>
              <w:rPr>
                <w:rFonts w:hint="eastAsia" w:ascii="宋体" w:hAnsi="宋体"/>
                <w:szCs w:val="21"/>
              </w:rPr>
              <w:t>沿地面起2.3ｍ</w:t>
            </w:r>
          </w:p>
        </w:tc>
      </w:tr>
    </w:tbl>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幼儿音乐教育实训室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幼儿音乐教育</w:t>
            </w:r>
            <w:r>
              <w:rPr>
                <w:rFonts w:ascii="宋体" w:hAnsi="宋体"/>
                <w:szCs w:val="21"/>
              </w:rPr>
              <w:t>实训室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多媒体教学设备</w:t>
            </w:r>
          </w:p>
        </w:tc>
        <w:tc>
          <w:tcPr>
            <w:tcW w:w="2130" w:type="dxa"/>
          </w:tcPr>
          <w:p>
            <w:pPr>
              <w:spacing w:line="360" w:lineRule="auto"/>
              <w:jc w:val="center"/>
              <w:rPr>
                <w:rFonts w:ascii="宋体" w:hAnsi="宋体"/>
                <w:szCs w:val="21"/>
              </w:rPr>
            </w:pPr>
            <w:r>
              <w:rPr>
                <w:rFonts w:hint="eastAsia" w:ascii="宋体" w:hAnsi="宋体"/>
                <w:szCs w:val="21"/>
              </w:rPr>
              <w:t>1套</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2</w:t>
            </w:r>
          </w:p>
        </w:tc>
        <w:tc>
          <w:tcPr>
            <w:tcW w:w="3455" w:type="dxa"/>
            <w:gridSpan w:val="2"/>
          </w:tcPr>
          <w:p>
            <w:pPr>
              <w:spacing w:line="360" w:lineRule="auto"/>
              <w:jc w:val="center"/>
              <w:rPr>
                <w:rFonts w:ascii="宋体" w:hAnsi="宋体"/>
                <w:szCs w:val="21"/>
              </w:rPr>
            </w:pPr>
            <w:r>
              <w:rPr>
                <w:rFonts w:hint="eastAsia" w:ascii="宋体" w:hAnsi="宋体"/>
                <w:szCs w:val="21"/>
              </w:rPr>
              <w:t>电钢琴</w:t>
            </w:r>
          </w:p>
        </w:tc>
        <w:tc>
          <w:tcPr>
            <w:tcW w:w="2130" w:type="dxa"/>
          </w:tcPr>
          <w:p>
            <w:pPr>
              <w:spacing w:line="360" w:lineRule="auto"/>
              <w:jc w:val="center"/>
              <w:rPr>
                <w:rFonts w:ascii="宋体" w:hAnsi="宋体"/>
                <w:szCs w:val="21"/>
              </w:rPr>
            </w:pPr>
            <w:r>
              <w:rPr>
                <w:rFonts w:hint="eastAsia" w:ascii="宋体" w:hAnsi="宋体"/>
                <w:szCs w:val="21"/>
              </w:rPr>
              <w:t>55架</w:t>
            </w:r>
          </w:p>
        </w:tc>
        <w:tc>
          <w:tcPr>
            <w:tcW w:w="2130" w:type="dxa"/>
          </w:tcPr>
          <w:p>
            <w:pPr>
              <w:spacing w:line="360" w:lineRule="auto"/>
              <w:jc w:val="center"/>
              <w:rPr>
                <w:rFonts w:ascii="宋体" w:hAnsi="宋体"/>
                <w:szCs w:val="21"/>
              </w:rPr>
            </w:pPr>
            <w:r>
              <w:rPr>
                <w:rFonts w:hint="eastAsia" w:ascii="宋体" w:hAnsi="宋体"/>
                <w:szCs w:val="21"/>
              </w:rPr>
              <w:t>配耳麦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钢琴</w:t>
            </w:r>
          </w:p>
        </w:tc>
        <w:tc>
          <w:tcPr>
            <w:tcW w:w="2130" w:type="dxa"/>
          </w:tcPr>
          <w:p>
            <w:pPr>
              <w:spacing w:line="360" w:lineRule="auto"/>
              <w:jc w:val="center"/>
              <w:rPr>
                <w:rFonts w:ascii="宋体" w:hAnsi="宋体"/>
                <w:szCs w:val="21"/>
              </w:rPr>
            </w:pPr>
            <w:r>
              <w:rPr>
                <w:rFonts w:hint="eastAsia" w:ascii="宋体" w:hAnsi="宋体"/>
                <w:szCs w:val="21"/>
              </w:rPr>
              <w:t>1架</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p>
        </w:tc>
        <w:tc>
          <w:tcPr>
            <w:tcW w:w="3455" w:type="dxa"/>
            <w:gridSpan w:val="2"/>
          </w:tcPr>
          <w:p>
            <w:pPr>
              <w:spacing w:line="360" w:lineRule="auto"/>
              <w:jc w:val="center"/>
              <w:rPr>
                <w:rFonts w:ascii="宋体" w:hAnsi="宋体"/>
                <w:szCs w:val="21"/>
              </w:rPr>
            </w:pPr>
            <w:r>
              <w:rPr>
                <w:rFonts w:hint="eastAsia" w:ascii="宋体" w:hAnsi="宋体"/>
                <w:szCs w:val="21"/>
              </w:rPr>
              <w:t>黑板</w:t>
            </w:r>
          </w:p>
        </w:tc>
        <w:tc>
          <w:tcPr>
            <w:tcW w:w="2130" w:type="dxa"/>
          </w:tcPr>
          <w:p>
            <w:pPr>
              <w:spacing w:line="360" w:lineRule="auto"/>
              <w:jc w:val="center"/>
              <w:rPr>
                <w:rFonts w:ascii="宋体" w:hAnsi="宋体"/>
                <w:szCs w:val="21"/>
              </w:rPr>
            </w:pPr>
            <w:r>
              <w:rPr>
                <w:rFonts w:hint="eastAsia" w:ascii="宋体" w:hAnsi="宋体"/>
                <w:szCs w:val="21"/>
              </w:rPr>
              <w:t>1面</w:t>
            </w:r>
          </w:p>
        </w:tc>
        <w:tc>
          <w:tcPr>
            <w:tcW w:w="2130" w:type="dxa"/>
          </w:tcPr>
          <w:p>
            <w:pPr>
              <w:spacing w:line="360" w:lineRule="auto"/>
              <w:jc w:val="center"/>
              <w:rPr>
                <w:rFonts w:ascii="宋体" w:hAnsi="宋体"/>
                <w:szCs w:val="21"/>
              </w:rPr>
            </w:pPr>
          </w:p>
        </w:tc>
      </w:tr>
    </w:tbl>
    <w:p>
      <w:pPr>
        <w:adjustRightInd w:val="0"/>
        <w:snapToGrid w:val="0"/>
        <w:spacing w:line="360" w:lineRule="auto"/>
        <w:rPr>
          <w:rFonts w:ascii="Cambria Math" w:hAnsi="Cambria Math"/>
          <w:sz w:val="24"/>
          <w:szCs w:val="24"/>
        </w:rPr>
      </w:pPr>
    </w:p>
    <w:p>
      <w:pPr>
        <w:spacing w:line="360" w:lineRule="auto"/>
        <w:ind w:firstLine="422" w:firstLineChars="200"/>
        <w:jc w:val="center"/>
        <w:rPr>
          <w:rFonts w:ascii="宋体" w:hAnsi="宋体"/>
          <w:b/>
          <w:szCs w:val="21"/>
        </w:rPr>
      </w:pPr>
      <w:r>
        <w:rPr>
          <w:rFonts w:hint="eastAsia" w:ascii="宋体" w:hAnsi="宋体"/>
          <w:b/>
          <w:szCs w:val="21"/>
        </w:rPr>
        <w:t>幼儿舞蹈教育实训室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幼儿舞蹈教育</w:t>
            </w:r>
            <w:r>
              <w:rPr>
                <w:rFonts w:ascii="宋体" w:hAnsi="宋体"/>
                <w:szCs w:val="21"/>
              </w:rPr>
              <w:t>实训室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   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镜子</w:t>
            </w:r>
          </w:p>
        </w:tc>
        <w:tc>
          <w:tcPr>
            <w:tcW w:w="2130" w:type="dxa"/>
          </w:tcPr>
          <w:p>
            <w:pPr>
              <w:spacing w:line="360" w:lineRule="auto"/>
              <w:jc w:val="center"/>
              <w:rPr>
                <w:rFonts w:ascii="宋体" w:hAnsi="宋体"/>
                <w:szCs w:val="21"/>
              </w:rPr>
            </w:pPr>
            <w:r>
              <w:rPr>
                <w:rFonts w:hint="eastAsia" w:ascii="宋体" w:hAnsi="宋体"/>
                <w:szCs w:val="21"/>
              </w:rPr>
              <w:t>3面</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2</w:t>
            </w:r>
          </w:p>
        </w:tc>
        <w:tc>
          <w:tcPr>
            <w:tcW w:w="3455" w:type="dxa"/>
            <w:gridSpan w:val="2"/>
          </w:tcPr>
          <w:p>
            <w:pPr>
              <w:spacing w:line="360" w:lineRule="auto"/>
              <w:jc w:val="center"/>
              <w:rPr>
                <w:rFonts w:ascii="宋体" w:hAnsi="宋体"/>
                <w:szCs w:val="21"/>
              </w:rPr>
            </w:pPr>
            <w:r>
              <w:rPr>
                <w:rFonts w:hint="eastAsia" w:ascii="宋体" w:hAnsi="宋体"/>
                <w:szCs w:val="21"/>
              </w:rPr>
              <w:t>不锈钢升降式把杆</w:t>
            </w:r>
          </w:p>
        </w:tc>
        <w:tc>
          <w:tcPr>
            <w:tcW w:w="2130" w:type="dxa"/>
          </w:tcPr>
          <w:p>
            <w:pPr>
              <w:spacing w:line="360" w:lineRule="auto"/>
              <w:jc w:val="center"/>
              <w:rPr>
                <w:rFonts w:ascii="宋体" w:hAnsi="宋体"/>
                <w:szCs w:val="21"/>
              </w:rPr>
            </w:pPr>
            <w:r>
              <w:rPr>
                <w:rFonts w:hint="eastAsia" w:ascii="宋体" w:hAnsi="宋体"/>
                <w:szCs w:val="21"/>
              </w:rPr>
              <w:t>4个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木地板</w:t>
            </w:r>
          </w:p>
        </w:tc>
        <w:tc>
          <w:tcPr>
            <w:tcW w:w="2130" w:type="dxa"/>
          </w:tcPr>
          <w:p>
            <w:pPr>
              <w:spacing w:line="360" w:lineRule="auto"/>
              <w:jc w:val="center"/>
              <w:rPr>
                <w:rFonts w:ascii="宋体" w:hAnsi="宋体"/>
                <w:szCs w:val="21"/>
              </w:rPr>
            </w:pPr>
            <w:r>
              <w:rPr>
                <w:rFonts w:hint="eastAsia" w:ascii="宋体" w:hAnsi="宋体"/>
                <w:szCs w:val="21"/>
              </w:rPr>
              <w:t>120㎡</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4</w:t>
            </w:r>
          </w:p>
        </w:tc>
        <w:tc>
          <w:tcPr>
            <w:tcW w:w="3455" w:type="dxa"/>
            <w:gridSpan w:val="2"/>
          </w:tcPr>
          <w:p>
            <w:pPr>
              <w:spacing w:line="360" w:lineRule="auto"/>
              <w:jc w:val="center"/>
              <w:rPr>
                <w:rFonts w:ascii="宋体" w:hAnsi="宋体"/>
                <w:szCs w:val="21"/>
              </w:rPr>
            </w:pPr>
            <w:r>
              <w:rPr>
                <w:rFonts w:hint="eastAsia" w:ascii="宋体" w:hAnsi="宋体"/>
                <w:szCs w:val="21"/>
              </w:rPr>
              <w:t>高品质音响</w:t>
            </w:r>
          </w:p>
        </w:tc>
        <w:tc>
          <w:tcPr>
            <w:tcW w:w="2130" w:type="dxa"/>
          </w:tcPr>
          <w:p>
            <w:pPr>
              <w:spacing w:line="360" w:lineRule="auto"/>
              <w:jc w:val="center"/>
              <w:rPr>
                <w:rFonts w:ascii="宋体" w:hAnsi="宋体"/>
                <w:szCs w:val="21"/>
              </w:rPr>
            </w:pPr>
            <w:r>
              <w:rPr>
                <w:rFonts w:hint="eastAsia" w:ascii="宋体" w:hAnsi="宋体"/>
                <w:szCs w:val="21"/>
              </w:rPr>
              <w:t>1台</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5</w:t>
            </w:r>
          </w:p>
        </w:tc>
        <w:tc>
          <w:tcPr>
            <w:tcW w:w="3455" w:type="dxa"/>
            <w:gridSpan w:val="2"/>
          </w:tcPr>
          <w:p>
            <w:pPr>
              <w:spacing w:line="360" w:lineRule="auto"/>
              <w:jc w:val="center"/>
              <w:rPr>
                <w:rFonts w:ascii="宋体" w:hAnsi="宋体"/>
                <w:szCs w:val="21"/>
              </w:rPr>
            </w:pPr>
            <w:r>
              <w:rPr>
                <w:rFonts w:hint="eastAsia" w:ascii="宋体" w:hAnsi="宋体"/>
                <w:szCs w:val="21"/>
              </w:rPr>
              <w:t>电视、电脑（含视频、音频播放）</w:t>
            </w:r>
          </w:p>
        </w:tc>
        <w:tc>
          <w:tcPr>
            <w:tcW w:w="2130" w:type="dxa"/>
          </w:tcPr>
          <w:p>
            <w:pPr>
              <w:spacing w:line="360" w:lineRule="auto"/>
              <w:jc w:val="center"/>
              <w:rPr>
                <w:rFonts w:ascii="宋体" w:hAnsi="宋体"/>
                <w:szCs w:val="21"/>
              </w:rPr>
            </w:pPr>
            <w:r>
              <w:rPr>
                <w:rFonts w:hint="eastAsia" w:ascii="宋体" w:hAnsi="宋体"/>
                <w:szCs w:val="21"/>
              </w:rPr>
              <w:t>各一台</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6</w:t>
            </w:r>
          </w:p>
        </w:tc>
        <w:tc>
          <w:tcPr>
            <w:tcW w:w="3455" w:type="dxa"/>
            <w:gridSpan w:val="2"/>
          </w:tcPr>
          <w:p>
            <w:pPr>
              <w:spacing w:line="360" w:lineRule="auto"/>
              <w:jc w:val="center"/>
              <w:rPr>
                <w:rFonts w:ascii="宋体" w:hAnsi="宋体"/>
                <w:szCs w:val="21"/>
              </w:rPr>
            </w:pPr>
            <w:r>
              <w:rPr>
                <w:rFonts w:hint="eastAsia" w:ascii="宋体" w:hAnsi="宋体"/>
                <w:szCs w:val="21"/>
              </w:rPr>
              <w:t>更衣室</w:t>
            </w:r>
          </w:p>
        </w:tc>
        <w:tc>
          <w:tcPr>
            <w:tcW w:w="2130" w:type="dxa"/>
          </w:tcPr>
          <w:p>
            <w:pPr>
              <w:spacing w:line="360" w:lineRule="auto"/>
              <w:jc w:val="center"/>
              <w:rPr>
                <w:rFonts w:ascii="宋体" w:hAnsi="宋体"/>
                <w:szCs w:val="21"/>
              </w:rPr>
            </w:pPr>
            <w:r>
              <w:rPr>
                <w:rFonts w:hint="eastAsia" w:ascii="宋体" w:hAnsi="宋体"/>
                <w:szCs w:val="21"/>
              </w:rPr>
              <w:t>1间</w:t>
            </w:r>
          </w:p>
        </w:tc>
        <w:tc>
          <w:tcPr>
            <w:tcW w:w="2130" w:type="dxa"/>
          </w:tcPr>
          <w:p>
            <w:pPr>
              <w:spacing w:line="360" w:lineRule="auto"/>
              <w:jc w:val="center"/>
              <w:rPr>
                <w:rFonts w:ascii="宋体" w:hAnsi="宋体"/>
                <w:szCs w:val="21"/>
              </w:rPr>
            </w:pPr>
          </w:p>
        </w:tc>
      </w:tr>
    </w:tbl>
    <w:p>
      <w:pPr>
        <w:spacing w:line="360" w:lineRule="auto"/>
        <w:jc w:val="center"/>
        <w:rPr>
          <w:rFonts w:ascii="宋体" w:hAnsi="宋体"/>
          <w:b/>
          <w:szCs w:val="21"/>
        </w:rPr>
      </w:pPr>
      <w:r>
        <w:rPr>
          <w:rFonts w:hint="eastAsia" w:ascii="宋体" w:hAnsi="宋体"/>
          <w:b/>
          <w:szCs w:val="21"/>
        </w:rPr>
        <w:t>幼儿美术教育实训室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幼儿美术教育</w:t>
            </w:r>
            <w:r>
              <w:rPr>
                <w:rFonts w:ascii="宋体" w:hAnsi="宋体"/>
                <w:szCs w:val="21"/>
              </w:rPr>
              <w:t>实训室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多媒体教学设备</w:t>
            </w:r>
          </w:p>
        </w:tc>
        <w:tc>
          <w:tcPr>
            <w:tcW w:w="2130" w:type="dxa"/>
          </w:tcPr>
          <w:p>
            <w:pPr>
              <w:spacing w:line="360" w:lineRule="auto"/>
              <w:jc w:val="center"/>
              <w:rPr>
                <w:rFonts w:ascii="宋体" w:hAnsi="宋体"/>
                <w:szCs w:val="21"/>
              </w:rPr>
            </w:pPr>
            <w:r>
              <w:rPr>
                <w:rFonts w:hint="eastAsia" w:ascii="宋体" w:hAnsi="宋体"/>
                <w:szCs w:val="21"/>
              </w:rPr>
              <w:t>1套</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2</w:t>
            </w:r>
          </w:p>
        </w:tc>
        <w:tc>
          <w:tcPr>
            <w:tcW w:w="3455" w:type="dxa"/>
            <w:gridSpan w:val="2"/>
          </w:tcPr>
          <w:p>
            <w:pPr>
              <w:spacing w:line="360" w:lineRule="auto"/>
              <w:jc w:val="center"/>
              <w:rPr>
                <w:rFonts w:ascii="宋体" w:hAnsi="宋体"/>
                <w:szCs w:val="21"/>
              </w:rPr>
            </w:pPr>
            <w:r>
              <w:rPr>
                <w:rFonts w:hint="eastAsia" w:ascii="宋体" w:hAnsi="宋体"/>
                <w:szCs w:val="21"/>
              </w:rPr>
              <w:t>水池</w:t>
            </w:r>
          </w:p>
        </w:tc>
        <w:tc>
          <w:tcPr>
            <w:tcW w:w="2130" w:type="dxa"/>
          </w:tcPr>
          <w:p>
            <w:pPr>
              <w:spacing w:line="360" w:lineRule="auto"/>
              <w:jc w:val="center"/>
              <w:rPr>
                <w:rFonts w:ascii="宋体" w:hAnsi="宋体"/>
                <w:szCs w:val="21"/>
              </w:rPr>
            </w:pPr>
            <w:r>
              <w:rPr>
                <w:rFonts w:hint="eastAsia" w:ascii="宋体" w:hAnsi="宋体"/>
                <w:szCs w:val="21"/>
              </w:rPr>
              <w:t>水龙头6个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学生桌椅</w:t>
            </w:r>
          </w:p>
        </w:tc>
        <w:tc>
          <w:tcPr>
            <w:tcW w:w="2130" w:type="dxa"/>
          </w:tcPr>
          <w:p>
            <w:pPr>
              <w:spacing w:line="360" w:lineRule="auto"/>
              <w:jc w:val="center"/>
              <w:rPr>
                <w:rFonts w:ascii="宋体" w:hAnsi="宋体"/>
                <w:szCs w:val="21"/>
              </w:rPr>
            </w:pPr>
            <w:r>
              <w:rPr>
                <w:rFonts w:hint="eastAsia" w:ascii="宋体" w:hAnsi="宋体"/>
                <w:szCs w:val="21"/>
              </w:rPr>
              <w:t>55套</w:t>
            </w:r>
          </w:p>
        </w:tc>
        <w:tc>
          <w:tcPr>
            <w:tcW w:w="2130" w:type="dxa"/>
          </w:tcPr>
          <w:p>
            <w:pPr>
              <w:spacing w:line="360" w:lineRule="auto"/>
              <w:jc w:val="center"/>
              <w:rPr>
                <w:rFonts w:ascii="宋体" w:hAnsi="宋体"/>
                <w:szCs w:val="21"/>
              </w:rPr>
            </w:pPr>
            <w:r>
              <w:rPr>
                <w:rFonts w:hint="eastAsia" w:ascii="宋体" w:hAnsi="宋体"/>
                <w:szCs w:val="21"/>
              </w:rPr>
              <w:t>单人桌，可调节高度、倾斜度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4</w:t>
            </w:r>
          </w:p>
        </w:tc>
        <w:tc>
          <w:tcPr>
            <w:tcW w:w="3455" w:type="dxa"/>
            <w:gridSpan w:val="2"/>
          </w:tcPr>
          <w:p>
            <w:pPr>
              <w:spacing w:line="360" w:lineRule="auto"/>
              <w:jc w:val="center"/>
              <w:rPr>
                <w:rFonts w:ascii="宋体" w:hAnsi="宋体"/>
                <w:szCs w:val="21"/>
              </w:rPr>
            </w:pPr>
            <w:r>
              <w:rPr>
                <w:rFonts w:hint="eastAsia" w:ascii="宋体" w:hAnsi="宋体"/>
                <w:szCs w:val="21"/>
              </w:rPr>
              <w:t>黑板</w:t>
            </w:r>
          </w:p>
        </w:tc>
        <w:tc>
          <w:tcPr>
            <w:tcW w:w="2130" w:type="dxa"/>
          </w:tcPr>
          <w:p>
            <w:pPr>
              <w:spacing w:line="360" w:lineRule="auto"/>
              <w:jc w:val="center"/>
              <w:rPr>
                <w:rFonts w:ascii="宋体" w:hAnsi="宋体"/>
                <w:szCs w:val="21"/>
              </w:rPr>
            </w:pPr>
            <w:r>
              <w:rPr>
                <w:rFonts w:hint="eastAsia" w:ascii="宋体" w:hAnsi="宋体"/>
                <w:szCs w:val="21"/>
              </w:rPr>
              <w:t>1面</w:t>
            </w:r>
          </w:p>
        </w:tc>
        <w:tc>
          <w:tcPr>
            <w:tcW w:w="2130" w:type="dxa"/>
          </w:tcPr>
          <w:p>
            <w:pPr>
              <w:spacing w:line="360" w:lineRule="auto"/>
              <w:jc w:val="center"/>
              <w:rPr>
                <w:rFonts w:ascii="宋体" w:hAnsi="宋体"/>
                <w:szCs w:val="21"/>
              </w:rPr>
            </w:pPr>
          </w:p>
        </w:tc>
      </w:tr>
    </w:tbl>
    <w:p>
      <w:pPr>
        <w:adjustRightInd w:val="0"/>
        <w:snapToGrid w:val="0"/>
        <w:spacing w:line="360" w:lineRule="auto"/>
        <w:rPr>
          <w:rFonts w:ascii="Cambria Math" w:hAnsi="Cambria Math"/>
          <w:sz w:val="24"/>
          <w:szCs w:val="24"/>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幼儿手工（陶艺）实训室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幼儿手工</w:t>
            </w:r>
            <w:r>
              <w:rPr>
                <w:rFonts w:ascii="宋体" w:hAnsi="宋体"/>
                <w:szCs w:val="21"/>
              </w:rPr>
              <w:t>实训室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   90㎡</w:t>
            </w:r>
            <w:r>
              <w:rPr>
                <w:rFonts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多媒体教学设备</w:t>
            </w:r>
          </w:p>
        </w:tc>
        <w:tc>
          <w:tcPr>
            <w:tcW w:w="2130" w:type="dxa"/>
          </w:tcPr>
          <w:p>
            <w:pPr>
              <w:spacing w:line="360" w:lineRule="auto"/>
              <w:jc w:val="center"/>
              <w:rPr>
                <w:rFonts w:ascii="宋体" w:hAnsi="宋体"/>
                <w:szCs w:val="21"/>
              </w:rPr>
            </w:pPr>
            <w:r>
              <w:rPr>
                <w:rFonts w:hint="eastAsia" w:ascii="宋体" w:hAnsi="宋体"/>
                <w:szCs w:val="21"/>
              </w:rPr>
              <w:t>1套</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vAlign w:val="center"/>
          </w:tcPr>
          <w:p>
            <w:pPr>
              <w:spacing w:line="360" w:lineRule="auto"/>
              <w:jc w:val="center"/>
              <w:rPr>
                <w:rFonts w:ascii="宋体" w:hAnsi="宋体"/>
                <w:szCs w:val="21"/>
              </w:rPr>
            </w:pPr>
            <w:r>
              <w:rPr>
                <w:rFonts w:hint="eastAsia" w:ascii="宋体" w:hAnsi="宋体"/>
                <w:szCs w:val="21"/>
              </w:rPr>
              <w:t>2</w:t>
            </w:r>
          </w:p>
        </w:tc>
        <w:tc>
          <w:tcPr>
            <w:tcW w:w="3455" w:type="dxa"/>
            <w:gridSpan w:val="2"/>
            <w:vAlign w:val="center"/>
          </w:tcPr>
          <w:p>
            <w:pPr>
              <w:spacing w:line="360" w:lineRule="auto"/>
              <w:jc w:val="center"/>
              <w:rPr>
                <w:rFonts w:ascii="宋体" w:hAnsi="宋体"/>
                <w:szCs w:val="21"/>
              </w:rPr>
            </w:pPr>
            <w:r>
              <w:rPr>
                <w:rFonts w:hint="eastAsia" w:ascii="宋体" w:hAnsi="宋体"/>
                <w:szCs w:val="21"/>
              </w:rPr>
              <w:t>材料柜</w:t>
            </w:r>
          </w:p>
        </w:tc>
        <w:tc>
          <w:tcPr>
            <w:tcW w:w="2130" w:type="dxa"/>
            <w:vAlign w:val="center"/>
          </w:tcPr>
          <w:p>
            <w:pPr>
              <w:spacing w:line="360" w:lineRule="auto"/>
              <w:jc w:val="center"/>
              <w:rPr>
                <w:rFonts w:ascii="宋体" w:hAnsi="宋体"/>
                <w:szCs w:val="21"/>
              </w:rPr>
            </w:pPr>
            <w:r>
              <w:rPr>
                <w:rFonts w:hint="eastAsia" w:ascii="宋体" w:hAnsi="宋体"/>
                <w:szCs w:val="21"/>
              </w:rPr>
              <w:t>2个</w:t>
            </w:r>
          </w:p>
        </w:tc>
        <w:tc>
          <w:tcPr>
            <w:tcW w:w="2130" w:type="dxa"/>
          </w:tcPr>
          <w:p>
            <w:pPr>
              <w:spacing w:line="360" w:lineRule="auto"/>
              <w:jc w:val="center"/>
              <w:rPr>
                <w:rFonts w:ascii="宋体" w:hAnsi="宋体"/>
                <w:szCs w:val="21"/>
              </w:rPr>
            </w:pPr>
            <w:r>
              <w:rPr>
                <w:rFonts w:hint="eastAsia" w:ascii="宋体" w:hAnsi="宋体"/>
                <w:szCs w:val="21"/>
              </w:rPr>
              <w:t>2m* 0.8m*</w:t>
            </w:r>
            <w:r>
              <w:rPr>
                <w:rFonts w:ascii="宋体" w:hAnsi="宋体"/>
                <w:szCs w:val="21"/>
              </w:rPr>
              <w:t xml:space="preserve"> </w:t>
            </w:r>
            <w:r>
              <w:rPr>
                <w:rFonts w:hint="eastAsia" w:ascii="宋体" w:hAnsi="宋体"/>
                <w:szCs w:val="21"/>
              </w:rPr>
              <w:t>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长桌</w:t>
            </w:r>
          </w:p>
        </w:tc>
        <w:tc>
          <w:tcPr>
            <w:tcW w:w="2130" w:type="dxa"/>
          </w:tcPr>
          <w:p>
            <w:pPr>
              <w:spacing w:line="360" w:lineRule="auto"/>
              <w:jc w:val="center"/>
              <w:rPr>
                <w:rFonts w:ascii="宋体" w:hAnsi="宋体"/>
                <w:szCs w:val="21"/>
              </w:rPr>
            </w:pPr>
            <w:r>
              <w:rPr>
                <w:rFonts w:hint="eastAsia" w:ascii="宋体" w:hAnsi="宋体"/>
                <w:szCs w:val="21"/>
              </w:rPr>
              <w:t>10张</w:t>
            </w:r>
          </w:p>
        </w:tc>
        <w:tc>
          <w:tcPr>
            <w:tcW w:w="2130" w:type="dxa"/>
          </w:tcPr>
          <w:p>
            <w:pPr>
              <w:spacing w:line="360" w:lineRule="auto"/>
              <w:jc w:val="center"/>
              <w:rPr>
                <w:rFonts w:ascii="宋体" w:hAnsi="宋体"/>
                <w:szCs w:val="21"/>
              </w:rPr>
            </w:pPr>
            <w:r>
              <w:rPr>
                <w:rFonts w:hint="eastAsia" w:ascii="宋体" w:hAnsi="宋体"/>
                <w:szCs w:val="21"/>
              </w:rPr>
              <w:t>2.4m*</w:t>
            </w:r>
            <w:r>
              <w:rPr>
                <w:rFonts w:ascii="宋体" w:hAnsi="宋体"/>
                <w:szCs w:val="21"/>
              </w:rPr>
              <w:t xml:space="preserve"> </w:t>
            </w:r>
            <w:r>
              <w:rPr>
                <w:rFonts w:hint="eastAsia" w:ascii="宋体" w:hAnsi="宋体"/>
                <w:szCs w:val="21"/>
              </w:rPr>
              <w:t>1.2m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4</w:t>
            </w:r>
          </w:p>
        </w:tc>
        <w:tc>
          <w:tcPr>
            <w:tcW w:w="3455" w:type="dxa"/>
            <w:gridSpan w:val="2"/>
          </w:tcPr>
          <w:p>
            <w:pPr>
              <w:spacing w:line="360" w:lineRule="auto"/>
              <w:jc w:val="center"/>
              <w:rPr>
                <w:rFonts w:ascii="宋体" w:hAnsi="宋体"/>
                <w:szCs w:val="21"/>
              </w:rPr>
            </w:pPr>
            <w:r>
              <w:rPr>
                <w:rFonts w:hint="eastAsia" w:ascii="宋体" w:hAnsi="宋体"/>
                <w:szCs w:val="21"/>
              </w:rPr>
              <w:t>凳子</w:t>
            </w:r>
          </w:p>
        </w:tc>
        <w:tc>
          <w:tcPr>
            <w:tcW w:w="2130" w:type="dxa"/>
          </w:tcPr>
          <w:p>
            <w:pPr>
              <w:spacing w:line="360" w:lineRule="auto"/>
              <w:jc w:val="center"/>
              <w:rPr>
                <w:rFonts w:ascii="宋体" w:hAnsi="宋体"/>
                <w:szCs w:val="21"/>
              </w:rPr>
            </w:pPr>
            <w:r>
              <w:rPr>
                <w:rFonts w:hint="eastAsia" w:ascii="宋体" w:hAnsi="宋体"/>
                <w:szCs w:val="21"/>
              </w:rPr>
              <w:t>60把</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5</w:t>
            </w:r>
          </w:p>
        </w:tc>
        <w:tc>
          <w:tcPr>
            <w:tcW w:w="3455" w:type="dxa"/>
            <w:gridSpan w:val="2"/>
          </w:tcPr>
          <w:p>
            <w:pPr>
              <w:spacing w:line="360" w:lineRule="auto"/>
              <w:jc w:val="center"/>
              <w:rPr>
                <w:rFonts w:ascii="宋体" w:hAnsi="宋体"/>
                <w:szCs w:val="21"/>
              </w:rPr>
            </w:pPr>
            <w:r>
              <w:rPr>
                <w:rFonts w:hint="eastAsia" w:ascii="宋体" w:hAnsi="宋体"/>
                <w:szCs w:val="21"/>
              </w:rPr>
              <w:t>模具</w:t>
            </w:r>
          </w:p>
        </w:tc>
        <w:tc>
          <w:tcPr>
            <w:tcW w:w="2130" w:type="dxa"/>
          </w:tcPr>
          <w:p>
            <w:pPr>
              <w:spacing w:line="360" w:lineRule="auto"/>
              <w:jc w:val="center"/>
              <w:rPr>
                <w:rFonts w:ascii="宋体" w:hAnsi="宋体"/>
                <w:szCs w:val="21"/>
              </w:rPr>
            </w:pPr>
            <w:r>
              <w:rPr>
                <w:rFonts w:hint="eastAsia" w:ascii="宋体" w:hAnsi="宋体"/>
                <w:szCs w:val="21"/>
              </w:rPr>
              <w:t>20个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5</w:t>
            </w:r>
          </w:p>
        </w:tc>
        <w:tc>
          <w:tcPr>
            <w:tcW w:w="3455" w:type="dxa"/>
            <w:gridSpan w:val="2"/>
          </w:tcPr>
          <w:p>
            <w:pPr>
              <w:spacing w:line="360" w:lineRule="auto"/>
              <w:jc w:val="center"/>
              <w:rPr>
                <w:rFonts w:ascii="宋体" w:hAnsi="宋体"/>
                <w:szCs w:val="21"/>
              </w:rPr>
            </w:pPr>
            <w:r>
              <w:rPr>
                <w:rFonts w:hint="eastAsia" w:ascii="宋体" w:hAnsi="宋体"/>
                <w:szCs w:val="21"/>
              </w:rPr>
              <w:t>陶泥</w:t>
            </w:r>
          </w:p>
        </w:tc>
        <w:tc>
          <w:tcPr>
            <w:tcW w:w="2130" w:type="dxa"/>
          </w:tcPr>
          <w:p>
            <w:pPr>
              <w:spacing w:line="360" w:lineRule="auto"/>
              <w:jc w:val="center"/>
              <w:rPr>
                <w:rFonts w:ascii="宋体" w:hAnsi="宋体"/>
                <w:szCs w:val="21"/>
              </w:rPr>
            </w:pPr>
            <w:r>
              <w:rPr>
                <w:rFonts w:hint="eastAsia" w:ascii="宋体" w:hAnsi="宋体"/>
                <w:szCs w:val="21"/>
              </w:rPr>
              <w:t>若干</w:t>
            </w:r>
          </w:p>
        </w:tc>
        <w:tc>
          <w:tcPr>
            <w:tcW w:w="2130" w:type="dxa"/>
          </w:tcPr>
          <w:p>
            <w:pPr>
              <w:spacing w:line="360" w:lineRule="auto"/>
              <w:jc w:val="center"/>
              <w:rPr>
                <w:rFonts w:ascii="宋体" w:hAnsi="宋体"/>
                <w:szCs w:val="21"/>
              </w:rPr>
            </w:pPr>
          </w:p>
        </w:tc>
      </w:tr>
    </w:tbl>
    <w:p>
      <w:pPr>
        <w:adjustRightInd w:val="0"/>
        <w:snapToGrid w:val="0"/>
        <w:spacing w:line="360" w:lineRule="auto"/>
        <w:rPr>
          <w:rFonts w:ascii="Cambria Math" w:hAnsi="Cambria Math"/>
          <w:sz w:val="24"/>
          <w:szCs w:val="24"/>
        </w:rPr>
      </w:pPr>
    </w:p>
    <w:p>
      <w:pPr>
        <w:spacing w:line="360" w:lineRule="auto"/>
        <w:ind w:firstLine="422" w:firstLineChars="200"/>
        <w:jc w:val="center"/>
        <w:rPr>
          <w:rFonts w:ascii="宋体" w:hAnsi="宋体"/>
          <w:b/>
          <w:szCs w:val="21"/>
        </w:rPr>
      </w:pPr>
    </w:p>
    <w:p>
      <w:pPr>
        <w:spacing w:line="360" w:lineRule="auto"/>
        <w:ind w:firstLine="422" w:firstLineChars="200"/>
        <w:jc w:val="center"/>
        <w:rPr>
          <w:rFonts w:ascii="宋体" w:hAnsi="宋体"/>
          <w:b/>
          <w:szCs w:val="21"/>
        </w:rPr>
      </w:pPr>
      <w:r>
        <w:rPr>
          <w:rFonts w:hint="eastAsia" w:ascii="宋体" w:hAnsi="宋体"/>
          <w:b/>
          <w:szCs w:val="21"/>
        </w:rPr>
        <w:t>幼儿卫生保健实训室</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689"/>
        <w:gridCol w:w="2766"/>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gridSpan w:val="2"/>
            <w:shd w:val="clear" w:color="auto" w:fill="E7E6E6" w:themeFill="background2"/>
          </w:tcPr>
          <w:p>
            <w:pPr>
              <w:spacing w:line="360" w:lineRule="auto"/>
              <w:rPr>
                <w:rFonts w:ascii="宋体" w:hAnsi="宋体"/>
                <w:szCs w:val="21"/>
              </w:rPr>
            </w:pPr>
            <w:r>
              <w:rPr>
                <w:rFonts w:hint="eastAsia" w:ascii="宋体" w:hAnsi="宋体"/>
                <w:szCs w:val="21"/>
              </w:rPr>
              <w:t>实训室名称</w:t>
            </w:r>
          </w:p>
        </w:tc>
        <w:tc>
          <w:tcPr>
            <w:tcW w:w="2766" w:type="dxa"/>
            <w:shd w:val="clear" w:color="auto" w:fill="E7E6E6" w:themeFill="background2"/>
          </w:tcPr>
          <w:p>
            <w:pPr>
              <w:spacing w:line="360" w:lineRule="auto"/>
              <w:rPr>
                <w:rFonts w:ascii="宋体" w:hAnsi="宋体"/>
                <w:szCs w:val="21"/>
              </w:rPr>
            </w:pPr>
            <w:r>
              <w:rPr>
                <w:rFonts w:hint="eastAsia" w:ascii="宋体" w:hAnsi="宋体"/>
                <w:szCs w:val="21"/>
              </w:rPr>
              <w:t>幼儿卫生保健实训室</w:t>
            </w:r>
          </w:p>
        </w:tc>
        <w:tc>
          <w:tcPr>
            <w:tcW w:w="4260" w:type="dxa"/>
            <w:gridSpan w:val="2"/>
            <w:shd w:val="clear" w:color="auto" w:fill="E7E6E6" w:themeFill="background2"/>
          </w:tcPr>
          <w:p>
            <w:pPr>
              <w:spacing w:line="360" w:lineRule="auto"/>
              <w:rPr>
                <w:rFonts w:ascii="宋体" w:hAnsi="宋体"/>
                <w:szCs w:val="21"/>
              </w:rPr>
            </w:pPr>
            <w:r>
              <w:rPr>
                <w:rFonts w:hint="eastAsia" w:ascii="宋体" w:hAnsi="宋体"/>
                <w:szCs w:val="21"/>
              </w:rPr>
              <w:t>面积要求：  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tcPr>
          <w:p>
            <w:pPr>
              <w:spacing w:line="360" w:lineRule="auto"/>
              <w:jc w:val="center"/>
              <w:rPr>
                <w:rFonts w:ascii="宋体" w:hAnsi="宋体"/>
                <w:szCs w:val="21"/>
              </w:rPr>
            </w:pPr>
            <w:r>
              <w:rPr>
                <w:rFonts w:hint="eastAsia" w:ascii="宋体" w:hAnsi="宋体"/>
                <w:szCs w:val="21"/>
              </w:rPr>
              <w:t>序号</w:t>
            </w:r>
          </w:p>
        </w:tc>
        <w:tc>
          <w:tcPr>
            <w:tcW w:w="3455" w:type="dxa"/>
            <w:gridSpan w:val="2"/>
          </w:tcPr>
          <w:p>
            <w:pPr>
              <w:spacing w:line="360" w:lineRule="auto"/>
              <w:jc w:val="center"/>
              <w:rPr>
                <w:rFonts w:ascii="宋体" w:hAnsi="宋体"/>
                <w:szCs w:val="21"/>
              </w:rPr>
            </w:pPr>
            <w:r>
              <w:rPr>
                <w:rFonts w:hint="eastAsia" w:ascii="宋体" w:hAnsi="宋体"/>
                <w:szCs w:val="21"/>
              </w:rPr>
              <w:t>核心设备及材料</w:t>
            </w:r>
          </w:p>
        </w:tc>
        <w:tc>
          <w:tcPr>
            <w:tcW w:w="2130" w:type="dxa"/>
          </w:tcPr>
          <w:p>
            <w:pPr>
              <w:spacing w:line="360" w:lineRule="auto"/>
              <w:jc w:val="center"/>
              <w:rPr>
                <w:rFonts w:ascii="宋体" w:hAnsi="宋体"/>
                <w:szCs w:val="21"/>
              </w:rPr>
            </w:pPr>
            <w:r>
              <w:rPr>
                <w:rFonts w:hint="eastAsia" w:ascii="宋体" w:hAnsi="宋体"/>
                <w:szCs w:val="21"/>
              </w:rPr>
              <w:t>数量要求</w:t>
            </w:r>
          </w:p>
        </w:tc>
        <w:tc>
          <w:tcPr>
            <w:tcW w:w="2130" w:type="dxa"/>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1</w:t>
            </w:r>
          </w:p>
        </w:tc>
        <w:tc>
          <w:tcPr>
            <w:tcW w:w="3455" w:type="dxa"/>
            <w:gridSpan w:val="2"/>
          </w:tcPr>
          <w:p>
            <w:pPr>
              <w:spacing w:line="360" w:lineRule="auto"/>
              <w:jc w:val="center"/>
              <w:rPr>
                <w:rFonts w:ascii="宋体" w:hAnsi="宋体"/>
                <w:szCs w:val="21"/>
              </w:rPr>
            </w:pPr>
            <w:r>
              <w:rPr>
                <w:rFonts w:hint="eastAsia" w:ascii="宋体" w:hAnsi="宋体"/>
                <w:szCs w:val="21"/>
              </w:rPr>
              <w:t>幼儿各器官模型（人体内部器官模型、骨骼模型、儿童牙列模型等）</w:t>
            </w:r>
          </w:p>
        </w:tc>
        <w:tc>
          <w:tcPr>
            <w:tcW w:w="2130" w:type="dxa"/>
          </w:tcPr>
          <w:p>
            <w:pPr>
              <w:spacing w:line="360" w:lineRule="auto"/>
              <w:jc w:val="center"/>
              <w:rPr>
                <w:rFonts w:ascii="宋体" w:hAnsi="宋体"/>
                <w:szCs w:val="21"/>
              </w:rPr>
            </w:pPr>
            <w:r>
              <w:rPr>
                <w:rFonts w:hint="eastAsia" w:ascii="宋体" w:hAnsi="宋体"/>
                <w:szCs w:val="21"/>
              </w:rPr>
              <w:t>各1个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2</w:t>
            </w:r>
          </w:p>
        </w:tc>
        <w:tc>
          <w:tcPr>
            <w:tcW w:w="3455" w:type="dxa"/>
            <w:gridSpan w:val="2"/>
          </w:tcPr>
          <w:p>
            <w:pPr>
              <w:spacing w:line="360" w:lineRule="auto"/>
              <w:jc w:val="center"/>
              <w:rPr>
                <w:rFonts w:ascii="宋体" w:hAnsi="宋体"/>
                <w:szCs w:val="21"/>
              </w:rPr>
            </w:pPr>
            <w:r>
              <w:rPr>
                <w:rFonts w:hint="eastAsia" w:ascii="宋体" w:hAnsi="宋体"/>
                <w:szCs w:val="21"/>
              </w:rPr>
              <w:t>婴幼儿抚触台</w:t>
            </w:r>
          </w:p>
        </w:tc>
        <w:tc>
          <w:tcPr>
            <w:tcW w:w="2130" w:type="dxa"/>
          </w:tcPr>
          <w:p>
            <w:pPr>
              <w:spacing w:line="360" w:lineRule="auto"/>
              <w:jc w:val="center"/>
              <w:rPr>
                <w:rFonts w:ascii="宋体" w:hAnsi="宋体"/>
                <w:szCs w:val="21"/>
              </w:rPr>
            </w:pPr>
            <w:r>
              <w:rPr>
                <w:rFonts w:hint="eastAsia" w:ascii="宋体" w:hAnsi="宋体"/>
                <w:szCs w:val="21"/>
              </w:rPr>
              <w:t>2台</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3</w:t>
            </w:r>
          </w:p>
        </w:tc>
        <w:tc>
          <w:tcPr>
            <w:tcW w:w="3455" w:type="dxa"/>
            <w:gridSpan w:val="2"/>
          </w:tcPr>
          <w:p>
            <w:pPr>
              <w:spacing w:line="360" w:lineRule="auto"/>
              <w:jc w:val="center"/>
              <w:rPr>
                <w:rFonts w:ascii="宋体" w:hAnsi="宋体"/>
                <w:szCs w:val="21"/>
              </w:rPr>
            </w:pPr>
            <w:r>
              <w:rPr>
                <w:rFonts w:hint="eastAsia" w:ascii="宋体" w:hAnsi="宋体"/>
                <w:szCs w:val="21"/>
              </w:rPr>
              <w:t>听诊器</w:t>
            </w:r>
          </w:p>
        </w:tc>
        <w:tc>
          <w:tcPr>
            <w:tcW w:w="2130" w:type="dxa"/>
          </w:tcPr>
          <w:p>
            <w:pPr>
              <w:spacing w:line="360" w:lineRule="auto"/>
              <w:jc w:val="center"/>
              <w:rPr>
                <w:rFonts w:ascii="宋体" w:hAnsi="宋体"/>
                <w:szCs w:val="21"/>
              </w:rPr>
            </w:pPr>
            <w:r>
              <w:rPr>
                <w:rFonts w:hint="eastAsia" w:ascii="宋体" w:hAnsi="宋体"/>
                <w:szCs w:val="21"/>
              </w:rPr>
              <w:t>10个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4</w:t>
            </w:r>
          </w:p>
        </w:tc>
        <w:tc>
          <w:tcPr>
            <w:tcW w:w="3455" w:type="dxa"/>
            <w:gridSpan w:val="2"/>
          </w:tcPr>
          <w:p>
            <w:pPr>
              <w:spacing w:line="360" w:lineRule="auto"/>
              <w:jc w:val="center"/>
              <w:rPr>
                <w:rFonts w:ascii="宋体" w:hAnsi="宋体"/>
                <w:szCs w:val="21"/>
              </w:rPr>
            </w:pPr>
            <w:r>
              <w:rPr>
                <w:rFonts w:hint="eastAsia" w:ascii="宋体" w:hAnsi="宋体"/>
                <w:szCs w:val="21"/>
              </w:rPr>
              <w:t>血压计</w:t>
            </w:r>
          </w:p>
        </w:tc>
        <w:tc>
          <w:tcPr>
            <w:tcW w:w="2130" w:type="dxa"/>
          </w:tcPr>
          <w:p>
            <w:pPr>
              <w:spacing w:line="360" w:lineRule="auto"/>
              <w:jc w:val="center"/>
              <w:rPr>
                <w:rFonts w:ascii="宋体" w:hAnsi="宋体"/>
                <w:szCs w:val="21"/>
              </w:rPr>
            </w:pPr>
            <w:r>
              <w:rPr>
                <w:rFonts w:hint="eastAsia" w:ascii="宋体" w:hAnsi="宋体"/>
                <w:szCs w:val="21"/>
              </w:rPr>
              <w:t>10个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5</w:t>
            </w:r>
          </w:p>
        </w:tc>
        <w:tc>
          <w:tcPr>
            <w:tcW w:w="3455" w:type="dxa"/>
            <w:gridSpan w:val="2"/>
          </w:tcPr>
          <w:p>
            <w:pPr>
              <w:spacing w:line="360" w:lineRule="auto"/>
              <w:jc w:val="center"/>
              <w:rPr>
                <w:rFonts w:ascii="宋体" w:hAnsi="宋体"/>
                <w:szCs w:val="21"/>
              </w:rPr>
            </w:pPr>
            <w:r>
              <w:rPr>
                <w:rFonts w:hint="eastAsia" w:ascii="宋体" w:hAnsi="宋体"/>
                <w:szCs w:val="21"/>
              </w:rPr>
              <w:t>软皮尺</w:t>
            </w:r>
          </w:p>
        </w:tc>
        <w:tc>
          <w:tcPr>
            <w:tcW w:w="2130" w:type="dxa"/>
          </w:tcPr>
          <w:p>
            <w:pPr>
              <w:spacing w:line="360" w:lineRule="auto"/>
              <w:jc w:val="center"/>
              <w:rPr>
                <w:rFonts w:ascii="宋体" w:hAnsi="宋体"/>
                <w:szCs w:val="21"/>
              </w:rPr>
            </w:pPr>
            <w:r>
              <w:rPr>
                <w:rFonts w:hint="eastAsia" w:ascii="宋体" w:hAnsi="宋体"/>
                <w:szCs w:val="21"/>
              </w:rPr>
              <w:t>10个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6</w:t>
            </w:r>
          </w:p>
        </w:tc>
        <w:tc>
          <w:tcPr>
            <w:tcW w:w="3455" w:type="dxa"/>
            <w:gridSpan w:val="2"/>
          </w:tcPr>
          <w:p>
            <w:pPr>
              <w:spacing w:line="360" w:lineRule="auto"/>
              <w:jc w:val="center"/>
              <w:rPr>
                <w:rFonts w:ascii="宋体" w:hAnsi="宋体"/>
                <w:szCs w:val="21"/>
              </w:rPr>
            </w:pPr>
            <w:r>
              <w:rPr>
                <w:rFonts w:hint="eastAsia" w:ascii="宋体" w:hAnsi="宋体"/>
                <w:szCs w:val="21"/>
              </w:rPr>
              <w:t>身高坐高器</w:t>
            </w:r>
          </w:p>
        </w:tc>
        <w:tc>
          <w:tcPr>
            <w:tcW w:w="2130" w:type="dxa"/>
          </w:tcPr>
          <w:p>
            <w:pPr>
              <w:spacing w:line="360" w:lineRule="auto"/>
              <w:jc w:val="center"/>
              <w:rPr>
                <w:rFonts w:ascii="宋体" w:hAnsi="宋体"/>
                <w:szCs w:val="21"/>
              </w:rPr>
            </w:pPr>
            <w:r>
              <w:rPr>
                <w:rFonts w:hint="eastAsia" w:ascii="宋体" w:hAnsi="宋体"/>
                <w:szCs w:val="21"/>
              </w:rPr>
              <w:t>1台</w:t>
            </w:r>
          </w:p>
        </w:tc>
        <w:tc>
          <w:tcPr>
            <w:tcW w:w="2130" w:type="dxa"/>
          </w:tcPr>
          <w:p>
            <w:pPr>
              <w:spacing w:line="360" w:lineRule="auto"/>
              <w:jc w:val="center"/>
              <w:rPr>
                <w:rFonts w:ascii="宋体" w:hAnsi="宋体"/>
                <w:szCs w:val="21"/>
              </w:rPr>
            </w:pPr>
            <w:r>
              <w:rPr>
                <w:rFonts w:hint="eastAsia" w:ascii="宋体" w:hAnsi="宋体"/>
                <w:szCs w:val="21"/>
              </w:rPr>
              <w:t>2岁以上儿童使用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7</w:t>
            </w:r>
          </w:p>
        </w:tc>
        <w:tc>
          <w:tcPr>
            <w:tcW w:w="3455" w:type="dxa"/>
            <w:gridSpan w:val="2"/>
          </w:tcPr>
          <w:p>
            <w:pPr>
              <w:spacing w:line="360" w:lineRule="auto"/>
              <w:jc w:val="center"/>
              <w:rPr>
                <w:rFonts w:ascii="宋体" w:hAnsi="宋体"/>
                <w:szCs w:val="21"/>
              </w:rPr>
            </w:pPr>
            <w:r>
              <w:rPr>
                <w:rFonts w:hint="eastAsia" w:ascii="宋体" w:hAnsi="宋体"/>
                <w:szCs w:val="21"/>
              </w:rPr>
              <w:t>儿童灯光对数视力箱</w:t>
            </w:r>
          </w:p>
        </w:tc>
        <w:tc>
          <w:tcPr>
            <w:tcW w:w="2130" w:type="dxa"/>
          </w:tcPr>
          <w:p>
            <w:pPr>
              <w:spacing w:line="360" w:lineRule="auto"/>
              <w:jc w:val="center"/>
              <w:rPr>
                <w:rFonts w:ascii="宋体" w:hAnsi="宋体"/>
                <w:szCs w:val="21"/>
              </w:rPr>
            </w:pPr>
            <w:r>
              <w:rPr>
                <w:rFonts w:hint="eastAsia" w:ascii="宋体" w:hAnsi="宋体"/>
                <w:szCs w:val="21"/>
              </w:rPr>
              <w:t>2个</w:t>
            </w:r>
          </w:p>
        </w:tc>
        <w:tc>
          <w:tcPr>
            <w:tcW w:w="2130"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807" w:type="dxa"/>
          </w:tcPr>
          <w:p>
            <w:pPr>
              <w:spacing w:line="360" w:lineRule="auto"/>
              <w:jc w:val="center"/>
              <w:rPr>
                <w:rFonts w:ascii="宋体" w:hAnsi="宋体"/>
                <w:szCs w:val="21"/>
              </w:rPr>
            </w:pPr>
            <w:r>
              <w:rPr>
                <w:rFonts w:hint="eastAsia" w:ascii="宋体" w:hAnsi="宋体"/>
                <w:szCs w:val="21"/>
              </w:rPr>
              <w:t>8</w:t>
            </w:r>
          </w:p>
        </w:tc>
        <w:tc>
          <w:tcPr>
            <w:tcW w:w="3455" w:type="dxa"/>
            <w:gridSpan w:val="2"/>
          </w:tcPr>
          <w:p>
            <w:pPr>
              <w:spacing w:line="360" w:lineRule="auto"/>
              <w:jc w:val="center"/>
              <w:rPr>
                <w:rFonts w:ascii="宋体" w:hAnsi="宋体"/>
                <w:szCs w:val="21"/>
              </w:rPr>
            </w:pPr>
            <w:r>
              <w:rPr>
                <w:rFonts w:hint="eastAsia" w:ascii="宋体" w:hAnsi="宋体"/>
                <w:szCs w:val="21"/>
              </w:rPr>
              <w:t>仿真娃娃</w:t>
            </w:r>
          </w:p>
        </w:tc>
        <w:tc>
          <w:tcPr>
            <w:tcW w:w="2130" w:type="dxa"/>
          </w:tcPr>
          <w:p>
            <w:pPr>
              <w:spacing w:line="360" w:lineRule="auto"/>
              <w:jc w:val="center"/>
              <w:rPr>
                <w:rFonts w:ascii="宋体" w:hAnsi="宋体"/>
                <w:szCs w:val="21"/>
              </w:rPr>
            </w:pPr>
            <w:r>
              <w:rPr>
                <w:rFonts w:hint="eastAsia" w:ascii="宋体" w:hAnsi="宋体"/>
                <w:szCs w:val="21"/>
              </w:rPr>
              <w:t>若干</w:t>
            </w:r>
          </w:p>
        </w:tc>
        <w:tc>
          <w:tcPr>
            <w:tcW w:w="2130" w:type="dxa"/>
          </w:tcPr>
          <w:p>
            <w:pPr>
              <w:spacing w:line="360" w:lineRule="auto"/>
              <w:jc w:val="center"/>
              <w:rPr>
                <w:rFonts w:ascii="宋体" w:hAnsi="宋体"/>
                <w:szCs w:val="21"/>
              </w:rPr>
            </w:pPr>
          </w:p>
        </w:tc>
      </w:tr>
    </w:tbl>
    <w:p>
      <w:pPr>
        <w:adjustRightInd w:val="0"/>
        <w:snapToGrid w:val="0"/>
        <w:spacing w:line="360" w:lineRule="auto"/>
        <w:rPr>
          <w:rFonts w:ascii="Cambria Math" w:hAnsi="Cambria Math"/>
          <w:sz w:val="24"/>
          <w:szCs w:val="24"/>
        </w:rPr>
      </w:pPr>
    </w:p>
    <w:p>
      <w:pPr>
        <w:adjustRightInd w:val="0"/>
        <w:snapToGrid w:val="0"/>
        <w:spacing w:line="360" w:lineRule="auto"/>
        <w:ind w:firstLine="240" w:firstLineChars="100"/>
        <w:rPr>
          <w:rFonts w:ascii="Cambria Math" w:hAnsi="Cambria Math"/>
          <w:sz w:val="24"/>
          <w:szCs w:val="24"/>
        </w:rPr>
      </w:pPr>
    </w:p>
    <w:p>
      <w:pPr>
        <w:adjustRightInd w:val="0"/>
        <w:snapToGrid w:val="0"/>
        <w:spacing w:line="360" w:lineRule="auto"/>
        <w:ind w:firstLine="240" w:firstLineChars="100"/>
        <w:rPr>
          <w:rFonts w:ascii="Cambria Math" w:hAnsi="Cambria Math"/>
          <w:sz w:val="24"/>
          <w:szCs w:val="24"/>
        </w:rPr>
      </w:pPr>
      <w:r>
        <w:rPr>
          <w:rFonts w:hint="eastAsia" w:ascii="Cambria Math" w:hAnsi="Cambria Math"/>
          <w:sz w:val="24"/>
          <w:szCs w:val="24"/>
        </w:rPr>
        <w:t>2．校外实习</w:t>
      </w:r>
      <w:r>
        <w:rPr>
          <w:rFonts w:ascii="Cambria Math" w:hAnsi="Cambria Math"/>
          <w:sz w:val="24"/>
          <w:szCs w:val="24"/>
        </w:rPr>
        <w:t>实</w:t>
      </w:r>
      <w:r>
        <w:rPr>
          <w:rFonts w:hint="eastAsia" w:ascii="Cambria Math" w:hAnsi="Cambria Math"/>
          <w:sz w:val="24"/>
          <w:szCs w:val="24"/>
        </w:rPr>
        <w:t>训基地</w:t>
      </w:r>
    </w:p>
    <w:p>
      <w:pPr>
        <w:adjustRightInd w:val="0"/>
        <w:snapToGrid w:val="0"/>
        <w:spacing w:line="360" w:lineRule="auto"/>
        <w:ind w:firstLine="480"/>
        <w:jc w:val="center"/>
        <w:rPr>
          <w:rFonts w:ascii="Cambria Math" w:hAnsi="Cambria Math"/>
          <w:b/>
          <w:szCs w:val="21"/>
        </w:rPr>
      </w:pPr>
      <w:r>
        <w:rPr>
          <w:rFonts w:hint="eastAsia" w:ascii="Cambria Math" w:hAnsi="Cambria Math"/>
          <w:b/>
          <w:szCs w:val="21"/>
        </w:rPr>
        <w:t>学前教育</w:t>
      </w:r>
      <w:r>
        <w:rPr>
          <w:rFonts w:ascii="Cambria Math" w:hAnsi="Cambria Math"/>
          <w:b/>
          <w:szCs w:val="21"/>
        </w:rPr>
        <w:t>专业校外实习基地</w:t>
      </w:r>
    </w:p>
    <w:tbl>
      <w:tblPr>
        <w:tblStyle w:val="11"/>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3709"/>
        <w:gridCol w:w="2481"/>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22" w:type="dxa"/>
            <w:vAlign w:val="center"/>
          </w:tcPr>
          <w:p>
            <w:pPr>
              <w:jc w:val="center"/>
              <w:rPr>
                <w:rFonts w:ascii="宋体" w:hAnsi="宋体"/>
                <w:szCs w:val="21"/>
              </w:rPr>
            </w:pPr>
            <w:r>
              <w:rPr>
                <w:rFonts w:hint="eastAsia" w:ascii="宋体" w:hAnsi="宋体"/>
                <w:szCs w:val="21"/>
              </w:rPr>
              <w:t>序号</w:t>
            </w:r>
          </w:p>
        </w:tc>
        <w:tc>
          <w:tcPr>
            <w:tcW w:w="3709" w:type="dxa"/>
            <w:vAlign w:val="center"/>
          </w:tcPr>
          <w:p>
            <w:pPr>
              <w:jc w:val="center"/>
              <w:rPr>
                <w:rFonts w:ascii="宋体" w:hAnsi="宋体"/>
                <w:szCs w:val="21"/>
              </w:rPr>
            </w:pPr>
            <w:r>
              <w:rPr>
                <w:rFonts w:hint="eastAsia" w:ascii="宋体" w:hAnsi="宋体"/>
                <w:szCs w:val="21"/>
              </w:rPr>
              <w:t>校外实训基地名称</w:t>
            </w:r>
          </w:p>
        </w:tc>
        <w:tc>
          <w:tcPr>
            <w:tcW w:w="2481" w:type="dxa"/>
            <w:vAlign w:val="center"/>
          </w:tcPr>
          <w:p>
            <w:pPr>
              <w:jc w:val="center"/>
              <w:rPr>
                <w:rFonts w:ascii="宋体" w:hAnsi="宋体"/>
                <w:szCs w:val="21"/>
              </w:rPr>
            </w:pPr>
            <w:r>
              <w:rPr>
                <w:rFonts w:hint="eastAsia" w:ascii="宋体" w:hAnsi="宋体"/>
                <w:szCs w:val="21"/>
              </w:rPr>
              <w:t>主要实习实训项目</w:t>
            </w:r>
          </w:p>
        </w:tc>
        <w:tc>
          <w:tcPr>
            <w:tcW w:w="1284" w:type="dxa"/>
            <w:vAlign w:val="center"/>
          </w:tcPr>
          <w:p>
            <w:pPr>
              <w:contextualSpacing/>
              <w:jc w:val="center"/>
              <w:rPr>
                <w:rFonts w:ascii="宋体" w:hAnsi="宋体"/>
                <w:szCs w:val="21"/>
              </w:rPr>
            </w:pPr>
            <w:r>
              <w:rPr>
                <w:rFonts w:hint="eastAsia" w:ascii="宋体" w:hAnsi="宋体"/>
                <w:szCs w:val="21"/>
              </w:rPr>
              <w:t>接纳实习生容量（个）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822" w:type="dxa"/>
            <w:vAlign w:val="center"/>
          </w:tcPr>
          <w:p>
            <w:pPr>
              <w:jc w:val="center"/>
              <w:rPr>
                <w:rFonts w:ascii="宋体" w:hAnsi="宋体"/>
                <w:szCs w:val="21"/>
              </w:rPr>
            </w:pPr>
            <w:r>
              <w:rPr>
                <w:rFonts w:hint="eastAsia" w:ascii="宋体" w:hAnsi="宋体"/>
                <w:szCs w:val="21"/>
              </w:rPr>
              <w:t>1</w:t>
            </w:r>
          </w:p>
        </w:tc>
        <w:tc>
          <w:tcPr>
            <w:tcW w:w="3709" w:type="dxa"/>
            <w:vAlign w:val="center"/>
          </w:tcPr>
          <w:p>
            <w:pPr>
              <w:jc w:val="center"/>
              <w:rPr>
                <w:rFonts w:ascii="宋体" w:hAnsi="宋体"/>
                <w:szCs w:val="21"/>
              </w:rPr>
            </w:pPr>
            <w:r>
              <w:rPr>
                <w:rFonts w:hint="eastAsia" w:ascii="宋体" w:hAnsi="宋体"/>
                <w:szCs w:val="21"/>
              </w:rPr>
              <w:t>红缨皖东幼儿园</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contextualSpacing/>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22" w:type="dxa"/>
            <w:vAlign w:val="center"/>
          </w:tcPr>
          <w:p>
            <w:pPr>
              <w:jc w:val="center"/>
              <w:rPr>
                <w:rFonts w:ascii="宋体" w:hAnsi="宋体"/>
                <w:szCs w:val="21"/>
              </w:rPr>
            </w:pPr>
            <w:r>
              <w:rPr>
                <w:rFonts w:hint="eastAsia" w:ascii="宋体" w:hAnsi="宋体"/>
                <w:szCs w:val="21"/>
              </w:rPr>
              <w:t>2</w:t>
            </w:r>
          </w:p>
        </w:tc>
        <w:tc>
          <w:tcPr>
            <w:tcW w:w="3709" w:type="dxa"/>
            <w:vAlign w:val="center"/>
          </w:tcPr>
          <w:p>
            <w:pPr>
              <w:jc w:val="center"/>
              <w:rPr>
                <w:rFonts w:ascii="宋体" w:hAnsi="宋体"/>
                <w:szCs w:val="21"/>
              </w:rPr>
            </w:pPr>
            <w:r>
              <w:rPr>
                <w:rFonts w:hint="eastAsia" w:ascii="宋体" w:hAnsi="宋体"/>
                <w:szCs w:val="21"/>
              </w:rPr>
              <w:t>学林雅苑幼儿园</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jc w:val="center"/>
        </w:trPr>
        <w:tc>
          <w:tcPr>
            <w:tcW w:w="822" w:type="dxa"/>
            <w:vAlign w:val="center"/>
          </w:tcPr>
          <w:p>
            <w:pPr>
              <w:jc w:val="center"/>
              <w:rPr>
                <w:rFonts w:ascii="宋体" w:hAnsi="宋体"/>
                <w:szCs w:val="21"/>
              </w:rPr>
            </w:pPr>
            <w:r>
              <w:rPr>
                <w:rFonts w:hint="eastAsia" w:ascii="宋体" w:hAnsi="宋体"/>
                <w:szCs w:val="21"/>
              </w:rPr>
              <w:t>3</w:t>
            </w:r>
          </w:p>
        </w:tc>
        <w:tc>
          <w:tcPr>
            <w:tcW w:w="3709" w:type="dxa"/>
            <w:vAlign w:val="center"/>
          </w:tcPr>
          <w:p>
            <w:pPr>
              <w:jc w:val="center"/>
              <w:rPr>
                <w:rFonts w:ascii="宋体" w:hAnsi="宋体"/>
                <w:szCs w:val="21"/>
              </w:rPr>
            </w:pPr>
            <w:r>
              <w:rPr>
                <w:rFonts w:hint="eastAsia" w:ascii="宋体" w:hAnsi="宋体"/>
                <w:szCs w:val="21"/>
              </w:rPr>
              <w:t>育才慧智幼儿教育</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jc w:val="center"/>
        </w:trPr>
        <w:tc>
          <w:tcPr>
            <w:tcW w:w="822" w:type="dxa"/>
            <w:vAlign w:val="center"/>
          </w:tcPr>
          <w:p>
            <w:pPr>
              <w:jc w:val="center"/>
              <w:rPr>
                <w:rFonts w:ascii="宋体" w:hAnsi="宋体"/>
                <w:szCs w:val="21"/>
              </w:rPr>
            </w:pPr>
            <w:r>
              <w:rPr>
                <w:rFonts w:hint="eastAsia" w:ascii="宋体" w:hAnsi="宋体"/>
                <w:szCs w:val="21"/>
              </w:rPr>
              <w:t>4</w:t>
            </w:r>
          </w:p>
        </w:tc>
        <w:tc>
          <w:tcPr>
            <w:tcW w:w="3709" w:type="dxa"/>
            <w:vAlign w:val="center"/>
          </w:tcPr>
          <w:p>
            <w:pPr>
              <w:jc w:val="center"/>
              <w:rPr>
                <w:rFonts w:ascii="宋体" w:hAnsi="宋体"/>
                <w:szCs w:val="21"/>
              </w:rPr>
            </w:pPr>
            <w:r>
              <w:rPr>
                <w:rFonts w:hint="eastAsia" w:ascii="宋体" w:hAnsi="宋体"/>
                <w:szCs w:val="21"/>
              </w:rPr>
              <w:t>肥西县华南城幼儿园</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jc w:val="center"/>
        </w:trPr>
        <w:tc>
          <w:tcPr>
            <w:tcW w:w="822" w:type="dxa"/>
            <w:vAlign w:val="center"/>
          </w:tcPr>
          <w:p>
            <w:pPr>
              <w:jc w:val="center"/>
              <w:rPr>
                <w:rFonts w:ascii="宋体" w:hAnsi="宋体"/>
                <w:szCs w:val="21"/>
              </w:rPr>
            </w:pPr>
            <w:r>
              <w:rPr>
                <w:rFonts w:hint="eastAsia" w:ascii="宋体" w:hAnsi="宋体"/>
                <w:szCs w:val="21"/>
              </w:rPr>
              <w:t>5</w:t>
            </w:r>
          </w:p>
        </w:tc>
        <w:tc>
          <w:tcPr>
            <w:tcW w:w="3709" w:type="dxa"/>
            <w:vAlign w:val="center"/>
          </w:tcPr>
          <w:p>
            <w:pPr>
              <w:jc w:val="center"/>
              <w:rPr>
                <w:rFonts w:ascii="宋体" w:hAnsi="宋体"/>
                <w:szCs w:val="21"/>
              </w:rPr>
            </w:pPr>
            <w:r>
              <w:rPr>
                <w:rFonts w:hint="eastAsia" w:ascii="宋体" w:hAnsi="宋体"/>
                <w:szCs w:val="21"/>
              </w:rPr>
              <w:t>合肥新徽幸福幼儿园</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822" w:type="dxa"/>
            <w:vAlign w:val="center"/>
          </w:tcPr>
          <w:p>
            <w:pPr>
              <w:jc w:val="center"/>
              <w:rPr>
                <w:rFonts w:ascii="宋体" w:hAnsi="宋体"/>
                <w:szCs w:val="21"/>
              </w:rPr>
            </w:pPr>
            <w:r>
              <w:rPr>
                <w:rFonts w:hint="eastAsia" w:ascii="宋体" w:hAnsi="宋体"/>
                <w:szCs w:val="21"/>
              </w:rPr>
              <w:t>6</w:t>
            </w:r>
          </w:p>
        </w:tc>
        <w:tc>
          <w:tcPr>
            <w:tcW w:w="3709" w:type="dxa"/>
            <w:vAlign w:val="center"/>
          </w:tcPr>
          <w:p>
            <w:pPr>
              <w:jc w:val="center"/>
              <w:rPr>
                <w:rFonts w:ascii="宋体" w:hAnsi="宋体"/>
                <w:szCs w:val="21"/>
              </w:rPr>
            </w:pPr>
            <w:r>
              <w:rPr>
                <w:rFonts w:hint="eastAsia" w:ascii="宋体" w:hAnsi="宋体"/>
                <w:szCs w:val="21"/>
              </w:rPr>
              <w:t>合肥中铁建国际城幼儿园</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jc w:val="center"/>
        </w:trPr>
        <w:tc>
          <w:tcPr>
            <w:tcW w:w="822" w:type="dxa"/>
            <w:vAlign w:val="center"/>
          </w:tcPr>
          <w:p>
            <w:pPr>
              <w:jc w:val="center"/>
              <w:rPr>
                <w:rFonts w:ascii="宋体" w:hAnsi="宋体"/>
                <w:szCs w:val="21"/>
              </w:rPr>
            </w:pPr>
            <w:r>
              <w:rPr>
                <w:rFonts w:hint="eastAsia" w:ascii="宋体" w:hAnsi="宋体"/>
                <w:szCs w:val="21"/>
              </w:rPr>
              <w:t>7</w:t>
            </w:r>
          </w:p>
        </w:tc>
        <w:tc>
          <w:tcPr>
            <w:tcW w:w="3709" w:type="dxa"/>
            <w:vAlign w:val="center"/>
          </w:tcPr>
          <w:p>
            <w:pPr>
              <w:jc w:val="center"/>
              <w:rPr>
                <w:rFonts w:ascii="宋体" w:hAnsi="宋体"/>
                <w:szCs w:val="21"/>
              </w:rPr>
            </w:pPr>
            <w:r>
              <w:rPr>
                <w:rFonts w:hint="eastAsia" w:ascii="宋体" w:hAnsi="宋体"/>
                <w:szCs w:val="21"/>
              </w:rPr>
              <w:t>合肥有成教育咨询有限公司</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822" w:type="dxa"/>
            <w:vAlign w:val="center"/>
          </w:tcPr>
          <w:p>
            <w:pPr>
              <w:jc w:val="center"/>
              <w:rPr>
                <w:rFonts w:ascii="宋体" w:hAnsi="宋体"/>
                <w:szCs w:val="21"/>
              </w:rPr>
            </w:pPr>
            <w:r>
              <w:rPr>
                <w:rFonts w:hint="eastAsia" w:ascii="宋体" w:hAnsi="宋体"/>
                <w:szCs w:val="21"/>
              </w:rPr>
              <w:t>8</w:t>
            </w:r>
          </w:p>
        </w:tc>
        <w:tc>
          <w:tcPr>
            <w:tcW w:w="3709" w:type="dxa"/>
            <w:vAlign w:val="center"/>
          </w:tcPr>
          <w:p>
            <w:pPr>
              <w:jc w:val="center"/>
              <w:rPr>
                <w:rFonts w:ascii="宋体" w:hAnsi="宋体"/>
                <w:szCs w:val="21"/>
              </w:rPr>
            </w:pPr>
            <w:r>
              <w:rPr>
                <w:rFonts w:hint="eastAsia" w:ascii="宋体" w:hAnsi="宋体"/>
                <w:szCs w:val="21"/>
              </w:rPr>
              <w:t>安徽入夏文化传媒有限公司</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822" w:type="dxa"/>
            <w:vAlign w:val="center"/>
          </w:tcPr>
          <w:p>
            <w:pPr>
              <w:jc w:val="center"/>
              <w:rPr>
                <w:rFonts w:ascii="宋体" w:hAnsi="宋体"/>
                <w:szCs w:val="21"/>
              </w:rPr>
            </w:pPr>
            <w:r>
              <w:rPr>
                <w:rFonts w:hint="eastAsia" w:ascii="宋体" w:hAnsi="宋体"/>
                <w:szCs w:val="21"/>
              </w:rPr>
              <w:t>9</w:t>
            </w:r>
          </w:p>
        </w:tc>
        <w:tc>
          <w:tcPr>
            <w:tcW w:w="3709" w:type="dxa"/>
            <w:vAlign w:val="center"/>
          </w:tcPr>
          <w:p>
            <w:pPr>
              <w:jc w:val="center"/>
              <w:rPr>
                <w:rFonts w:ascii="宋体" w:hAnsi="宋体"/>
                <w:szCs w:val="21"/>
              </w:rPr>
            </w:pPr>
            <w:r>
              <w:rPr>
                <w:rFonts w:hint="eastAsia" w:ascii="宋体" w:hAnsi="宋体"/>
                <w:szCs w:val="21"/>
              </w:rPr>
              <w:t>合肥大雁教育科技有限公司</w:t>
            </w:r>
          </w:p>
        </w:tc>
        <w:tc>
          <w:tcPr>
            <w:tcW w:w="2481" w:type="dxa"/>
            <w:vAlign w:val="center"/>
          </w:tcPr>
          <w:p>
            <w:pPr>
              <w:jc w:val="center"/>
              <w:rPr>
                <w:rFonts w:ascii="宋体" w:hAnsi="宋体"/>
                <w:szCs w:val="21"/>
              </w:rPr>
            </w:pPr>
            <w:r>
              <w:rPr>
                <w:rFonts w:hint="eastAsia" w:ascii="宋体" w:hAnsi="宋体"/>
                <w:szCs w:val="21"/>
              </w:rPr>
              <w:t>幼儿教师一日工作内容</w:t>
            </w:r>
          </w:p>
        </w:tc>
        <w:tc>
          <w:tcPr>
            <w:tcW w:w="1284" w:type="dxa"/>
            <w:vAlign w:val="center"/>
          </w:tcPr>
          <w:p>
            <w:pPr>
              <w:jc w:val="center"/>
              <w:rPr>
                <w:rFonts w:ascii="宋体" w:hAnsi="宋体"/>
                <w:szCs w:val="21"/>
              </w:rPr>
            </w:pPr>
            <w:r>
              <w:rPr>
                <w:rFonts w:hint="eastAsia" w:ascii="宋体" w:hAnsi="宋体"/>
                <w:szCs w:val="21"/>
              </w:rPr>
              <w:t>25</w:t>
            </w:r>
          </w:p>
        </w:tc>
      </w:tr>
    </w:tbl>
    <w:p>
      <w:pPr>
        <w:adjustRightInd w:val="0"/>
        <w:snapToGrid w:val="0"/>
        <w:spacing w:line="360" w:lineRule="auto"/>
        <w:ind w:firstLine="480"/>
        <w:rPr>
          <w:rFonts w:ascii="Cambria Math" w:hAnsi="Cambria Math"/>
          <w:sz w:val="24"/>
          <w:szCs w:val="24"/>
        </w:rPr>
      </w:pPr>
    </w:p>
    <w:p>
      <w:pPr>
        <w:adjustRightInd w:val="0"/>
        <w:snapToGrid w:val="0"/>
        <w:spacing w:line="360" w:lineRule="auto"/>
        <w:ind w:firstLine="480"/>
        <w:rPr>
          <w:rFonts w:ascii="Cambria Math" w:hAnsi="Cambria Math"/>
          <w:sz w:val="24"/>
          <w:szCs w:val="24"/>
        </w:rPr>
      </w:pPr>
      <w:r>
        <w:rPr>
          <w:rFonts w:hint="eastAsia" w:ascii="Cambria Math" w:hAnsi="Cambria Math"/>
          <w:sz w:val="24"/>
          <w:szCs w:val="24"/>
        </w:rPr>
        <w:t>3．信息化教学要求</w:t>
      </w:r>
    </w:p>
    <w:p>
      <w:pPr>
        <w:spacing w:line="360" w:lineRule="auto"/>
        <w:ind w:firstLine="480" w:firstLineChars="200"/>
        <w:rPr>
          <w:rFonts w:ascii="Cambria Math" w:hAnsi="Cambria Math"/>
          <w:sz w:val="24"/>
          <w:szCs w:val="24"/>
        </w:rPr>
      </w:pPr>
      <w:r>
        <w:rPr>
          <w:rFonts w:hint="eastAsia" w:ascii="Cambria Math" w:hAnsi="Cambria Math"/>
          <w:sz w:val="24"/>
          <w:szCs w:val="24"/>
        </w:rPr>
        <w:t>（1）足够数量的多媒体教室及机房。</w:t>
      </w:r>
    </w:p>
    <w:p>
      <w:pPr>
        <w:spacing w:line="360" w:lineRule="auto"/>
        <w:ind w:firstLine="480" w:firstLineChars="200"/>
        <w:rPr>
          <w:rFonts w:ascii="Cambria Math" w:hAnsi="Cambria Math"/>
          <w:sz w:val="24"/>
          <w:szCs w:val="24"/>
        </w:rPr>
      </w:pPr>
      <w:r>
        <w:rPr>
          <w:rFonts w:hint="eastAsia" w:ascii="Cambria Math" w:hAnsi="Cambria Math"/>
          <w:sz w:val="24"/>
          <w:szCs w:val="24"/>
        </w:rPr>
        <w:t>（2）配备齐全的幼儿活动设计与实施、幼儿游戏组织、婴幼儿临床护理、幼儿保育等教学模拟软件。</w:t>
      </w:r>
    </w:p>
    <w:p>
      <w:pPr>
        <w:spacing w:line="360" w:lineRule="auto"/>
        <w:ind w:firstLine="480" w:firstLineChars="200"/>
        <w:rPr>
          <w:rFonts w:ascii="Cambria Math" w:hAnsi="Cambria Math"/>
          <w:sz w:val="24"/>
          <w:szCs w:val="24"/>
        </w:rPr>
      </w:pPr>
      <w:r>
        <w:rPr>
          <w:rFonts w:hint="eastAsia" w:ascii="Cambria Math" w:hAnsi="Cambria Math"/>
          <w:sz w:val="24"/>
          <w:szCs w:val="24"/>
        </w:rPr>
        <w:t>（3）建设一批优质课程教学资源。</w:t>
      </w:r>
    </w:p>
    <w:p>
      <w:pPr>
        <w:adjustRightInd w:val="0"/>
        <w:snapToGrid w:val="0"/>
        <w:spacing w:line="360" w:lineRule="auto"/>
        <w:ind w:firstLine="480"/>
        <w:rPr>
          <w:rFonts w:ascii="Cambria Math" w:hAnsi="Cambria Math"/>
          <w:sz w:val="24"/>
          <w:szCs w:val="24"/>
        </w:rPr>
      </w:pPr>
      <w:r>
        <w:rPr>
          <w:rFonts w:hint="eastAsia" w:ascii="Cambria Math" w:hAnsi="Cambria Math"/>
          <w:sz w:val="24"/>
          <w:szCs w:val="24"/>
        </w:rPr>
        <w:t>4．其他</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（1）发挥好校内外实习实训基地在专业课程实践教学中的重要作用，不局限课程的授课地点，授课形式，善于创新，提升教学效果。</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w:t>
      </w:r>
      <w:r>
        <w:rPr>
          <w:rFonts w:ascii="Cambria Math" w:hAnsi="Cambria Math"/>
          <w:sz w:val="24"/>
          <w:szCs w:val="24"/>
        </w:rPr>
        <w:t>2</w:t>
      </w:r>
      <w:r>
        <w:rPr>
          <w:rFonts w:hint="eastAsia" w:ascii="Cambria Math" w:hAnsi="Cambria Math"/>
          <w:sz w:val="24"/>
          <w:szCs w:val="24"/>
        </w:rPr>
        <w:t>）利用智慧课堂、MOOC等形式激发学生学习能动性，培养学生自主学习能力。</w:t>
      </w:r>
    </w:p>
    <w:p>
      <w:pPr>
        <w:spacing w:after="156" w:afterLines="50" w:line="360" w:lineRule="auto"/>
        <w:ind w:firstLine="480" w:firstLineChars="200"/>
        <w:rPr>
          <w:rFonts w:ascii="仿宋_GB2312" w:hAnsi="仿宋" w:eastAsia="仿宋_GB2312"/>
          <w:sz w:val="24"/>
          <w:szCs w:val="28"/>
        </w:rPr>
      </w:pPr>
      <w:r>
        <w:rPr>
          <w:rFonts w:hint="eastAsia" w:ascii="仿宋_GB2312" w:hAnsi="仿宋" w:eastAsia="仿宋_GB2312"/>
          <w:sz w:val="24"/>
          <w:szCs w:val="28"/>
        </w:rPr>
        <w:t>（三）教学资源</w:t>
      </w:r>
    </w:p>
    <w:p>
      <w:pPr>
        <w:adjustRightInd w:val="0"/>
        <w:snapToGrid w:val="0"/>
        <w:spacing w:line="360" w:lineRule="auto"/>
        <w:ind w:firstLine="480"/>
        <w:rPr>
          <w:rFonts w:ascii="Cambria Math" w:hAnsi="Cambria Math"/>
          <w:sz w:val="24"/>
          <w:szCs w:val="24"/>
        </w:rPr>
      </w:pPr>
      <w:r>
        <w:rPr>
          <w:rFonts w:hint="eastAsia" w:ascii="Cambria Math" w:hAnsi="Cambria Math"/>
          <w:sz w:val="24"/>
          <w:szCs w:val="24"/>
        </w:rPr>
        <w:t>1．教材选用基本要求：依据学校“教材选用制度”，优先从国家和省两级规划教材目录中选用教材。鼓励与行业企业合作开发特色鲜明的专业课校本教材。</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2．图书配备基本要求：利用学校图书馆馆藏资料、中国知网、万方数据、维普咨询等资源平台，不断丰富人文和专业书籍、期刊储藏量，建立电子阅览室，方便学生课余学习和资料查找。</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3．数字资源配备基本要求：建设数字化学习资源网络平台，学生自主线学习、在线测评，满足学生在校、在岗、在家学习的需要；以核心课程为主，建立精品课程资源网站，集成教案、课件、授课系统、图片与动画、题库、课外阅读、网上提问、网上答疑、网上论坛、知识扩展等数字资源，建立专业优质课程资源库。</w:t>
      </w:r>
    </w:p>
    <w:p>
      <w:pPr>
        <w:spacing w:after="156" w:afterLines="50" w:line="360" w:lineRule="auto"/>
        <w:ind w:firstLine="480" w:firstLineChars="200"/>
        <w:rPr>
          <w:rFonts w:ascii="仿宋_GB2312" w:hAnsi="仿宋" w:eastAsia="仿宋_GB2312"/>
          <w:sz w:val="24"/>
          <w:szCs w:val="28"/>
        </w:rPr>
      </w:pPr>
      <w:r>
        <w:rPr>
          <w:rFonts w:hint="eastAsia" w:ascii="仿宋_GB2312" w:hAnsi="仿宋" w:eastAsia="仿宋_GB2312"/>
          <w:sz w:val="24"/>
          <w:szCs w:val="28"/>
        </w:rPr>
        <w:t>（四）教学方法</w:t>
      </w:r>
    </w:p>
    <w:p>
      <w:pPr>
        <w:adjustRightInd w:val="0"/>
        <w:snapToGrid w:val="0"/>
        <w:spacing w:line="360" w:lineRule="auto"/>
        <w:ind w:firstLine="480"/>
        <w:rPr>
          <w:rFonts w:ascii="Cambria Math" w:hAnsi="Cambria Math"/>
          <w:sz w:val="24"/>
          <w:szCs w:val="24"/>
        </w:rPr>
      </w:pPr>
      <w:r>
        <w:rPr>
          <w:rFonts w:hint="eastAsia" w:ascii="Cambria Math" w:hAnsi="Cambria Math"/>
          <w:sz w:val="24"/>
          <w:szCs w:val="24"/>
        </w:rPr>
        <w:t>学前教育专业课程教学坚持学中做，做中学，教学做合一的方法论原则，以培养幼儿教师岗位市场需求导向下的实践能力为目标，根据课程不同性质和类别，结合专业实训室、校内外实习实训基地、教学资源库、教学软件等教学资源，面向不同类型学生特点和</w:t>
      </w:r>
      <w:r>
        <w:rPr>
          <w:rFonts w:ascii="Cambria Math" w:hAnsi="Cambria Math"/>
          <w:sz w:val="24"/>
          <w:szCs w:val="24"/>
        </w:rPr>
        <w:t>课程特点</w:t>
      </w:r>
      <w:r>
        <w:rPr>
          <w:rFonts w:hint="eastAsia" w:ascii="Cambria Math" w:hAnsi="Cambria Math"/>
          <w:sz w:val="24"/>
          <w:szCs w:val="24"/>
        </w:rPr>
        <w:t>，采用项目教学、案例教学、软件模拟、情境模拟、跟岗实习、智慧课堂等系列教育教学方法，创新教学活动组织形式，提升课堂与实践教学效果。</w:t>
      </w:r>
    </w:p>
    <w:p>
      <w:pPr>
        <w:spacing w:after="156" w:afterLines="50" w:line="360" w:lineRule="auto"/>
        <w:ind w:left="105" w:leftChars="50" w:firstLine="480" w:firstLineChars="200"/>
        <w:rPr>
          <w:rFonts w:ascii="仿宋_GB2312" w:hAnsi="仿宋" w:eastAsia="仿宋_GB2312"/>
          <w:sz w:val="24"/>
          <w:szCs w:val="28"/>
        </w:rPr>
      </w:pPr>
      <w:r>
        <w:rPr>
          <w:rFonts w:hint="eastAsia" w:ascii="仿宋_GB2312" w:hAnsi="仿宋" w:eastAsia="仿宋_GB2312"/>
          <w:sz w:val="24"/>
          <w:szCs w:val="28"/>
        </w:rPr>
        <w:t>（五）学习评价</w:t>
      </w:r>
    </w:p>
    <w:p>
      <w:pPr>
        <w:adjustRightInd w:val="0"/>
        <w:snapToGrid w:val="0"/>
        <w:spacing w:line="360" w:lineRule="auto"/>
        <w:ind w:firstLine="480" w:firstLineChars="200"/>
        <w:rPr>
          <w:rFonts w:ascii="宋体" w:hAnsi="宋体"/>
          <w:sz w:val="24"/>
          <w:szCs w:val="28"/>
        </w:rPr>
      </w:pPr>
      <w:r>
        <w:rPr>
          <w:rFonts w:hint="eastAsia" w:ascii="宋体" w:hAnsi="宋体"/>
          <w:sz w:val="24"/>
          <w:szCs w:val="28"/>
        </w:rPr>
        <w:t>采用学习者中心教学评价方式，建立以形成性评价为主，结果性评价为辅的评价形式，重点考查学生以专业能力为核心、涵盖专业知识和文化素养的专业领域综合素质水平。</w:t>
      </w:r>
    </w:p>
    <w:p>
      <w:pPr>
        <w:adjustRightInd w:val="0"/>
        <w:snapToGrid w:val="0"/>
        <w:spacing w:line="360" w:lineRule="auto"/>
        <w:ind w:firstLine="480" w:firstLineChars="200"/>
        <w:rPr>
          <w:rFonts w:ascii="宋体" w:hAnsi="宋体"/>
          <w:sz w:val="24"/>
          <w:szCs w:val="28"/>
        </w:rPr>
      </w:pPr>
      <w:r>
        <w:rPr>
          <w:rFonts w:hint="eastAsia" w:ascii="宋体" w:hAnsi="宋体"/>
          <w:sz w:val="24"/>
          <w:szCs w:val="28"/>
        </w:rPr>
        <w:t>1.理论课程评价</w:t>
      </w:r>
    </w:p>
    <w:p>
      <w:pPr>
        <w:adjustRightInd w:val="0"/>
        <w:snapToGrid w:val="0"/>
        <w:spacing w:line="360" w:lineRule="auto"/>
        <w:ind w:firstLine="480" w:firstLineChars="200"/>
        <w:rPr>
          <w:rFonts w:ascii="宋体" w:hAnsi="宋体"/>
          <w:sz w:val="24"/>
          <w:szCs w:val="28"/>
        </w:rPr>
      </w:pPr>
      <w:r>
        <w:rPr>
          <w:rFonts w:hint="eastAsia" w:ascii="宋体" w:hAnsi="宋体"/>
          <w:sz w:val="24"/>
          <w:szCs w:val="28"/>
        </w:rPr>
        <w:t>在传统的“期末一张卷”考核方式基础上，进一步丰富课程评价手段和评价形式，建立立体化、全程化考核评价体系。专业核心课程建立专业评价题库，课程成绩由平时成绩和期末考试成绩组成，原则</w:t>
      </w:r>
      <w:r>
        <w:rPr>
          <w:rFonts w:ascii="宋体" w:hAnsi="宋体"/>
          <w:sz w:val="24"/>
          <w:szCs w:val="28"/>
        </w:rPr>
        <w:t>上，必修课</w:t>
      </w:r>
      <w:r>
        <w:rPr>
          <w:rFonts w:hint="eastAsia" w:ascii="宋体" w:hAnsi="宋体"/>
          <w:sz w:val="24"/>
          <w:szCs w:val="28"/>
        </w:rPr>
        <w:t>平时成绩占</w:t>
      </w:r>
      <w:r>
        <w:rPr>
          <w:rFonts w:ascii="宋体" w:hAnsi="宋体"/>
          <w:sz w:val="24"/>
          <w:szCs w:val="28"/>
        </w:rPr>
        <w:t>50</w:t>
      </w:r>
      <w:r>
        <w:rPr>
          <w:rFonts w:hint="eastAsia" w:ascii="宋体" w:hAnsi="宋体"/>
          <w:sz w:val="24"/>
          <w:szCs w:val="28"/>
        </w:rPr>
        <w:t>%，期末考试成绩占</w:t>
      </w:r>
      <w:r>
        <w:rPr>
          <w:rFonts w:ascii="宋体" w:hAnsi="宋体"/>
          <w:sz w:val="24"/>
          <w:szCs w:val="28"/>
        </w:rPr>
        <w:t>50</w:t>
      </w:r>
      <w:r>
        <w:rPr>
          <w:rFonts w:hint="eastAsia" w:ascii="宋体" w:hAnsi="宋体"/>
          <w:sz w:val="24"/>
          <w:szCs w:val="28"/>
        </w:rPr>
        <w:t>%；</w:t>
      </w:r>
      <w:r>
        <w:rPr>
          <w:rFonts w:ascii="宋体" w:hAnsi="宋体"/>
          <w:sz w:val="24"/>
          <w:szCs w:val="28"/>
        </w:rPr>
        <w:t>选修课</w:t>
      </w:r>
      <w:r>
        <w:rPr>
          <w:rFonts w:hint="eastAsia" w:ascii="宋体" w:hAnsi="宋体"/>
          <w:sz w:val="24"/>
          <w:szCs w:val="28"/>
        </w:rPr>
        <w:t>平时成绩占7</w:t>
      </w:r>
      <w:r>
        <w:rPr>
          <w:rFonts w:ascii="宋体" w:hAnsi="宋体"/>
          <w:sz w:val="24"/>
          <w:szCs w:val="28"/>
        </w:rPr>
        <w:t>0</w:t>
      </w:r>
      <w:r>
        <w:rPr>
          <w:rFonts w:hint="eastAsia" w:ascii="宋体" w:hAnsi="宋体"/>
          <w:sz w:val="24"/>
          <w:szCs w:val="28"/>
        </w:rPr>
        <w:t>%，期末考试成绩占3</w:t>
      </w:r>
      <w:r>
        <w:rPr>
          <w:rFonts w:ascii="宋体" w:hAnsi="宋体"/>
          <w:sz w:val="24"/>
          <w:szCs w:val="28"/>
        </w:rPr>
        <w:t>0</w:t>
      </w:r>
      <w:r>
        <w:rPr>
          <w:rFonts w:hint="eastAsia" w:ascii="宋体" w:hAnsi="宋体"/>
          <w:sz w:val="24"/>
          <w:szCs w:val="28"/>
        </w:rPr>
        <w:t>%。同时，探索“记录册”式立体化个体成长评价机制，使学生学习个性化、可视化。</w:t>
      </w:r>
    </w:p>
    <w:p>
      <w:pPr>
        <w:adjustRightInd w:val="0"/>
        <w:snapToGrid w:val="0"/>
        <w:spacing w:line="360" w:lineRule="auto"/>
        <w:ind w:firstLine="480" w:firstLineChars="200"/>
        <w:rPr>
          <w:rFonts w:ascii="宋体" w:hAnsi="宋体"/>
          <w:sz w:val="24"/>
          <w:szCs w:val="28"/>
        </w:rPr>
      </w:pPr>
      <w:r>
        <w:rPr>
          <w:rFonts w:hint="eastAsia" w:ascii="宋体" w:hAnsi="宋体"/>
          <w:sz w:val="24"/>
          <w:szCs w:val="28"/>
        </w:rPr>
        <w:t>2.实践课程评价</w:t>
      </w:r>
    </w:p>
    <w:p>
      <w:pPr>
        <w:adjustRightInd w:val="0"/>
        <w:snapToGrid w:val="0"/>
        <w:spacing w:line="360" w:lineRule="auto"/>
        <w:ind w:firstLine="480" w:firstLineChars="200"/>
        <w:rPr>
          <w:rFonts w:ascii="宋体" w:hAnsi="宋体"/>
          <w:sz w:val="24"/>
          <w:szCs w:val="28"/>
        </w:rPr>
      </w:pPr>
      <w:r>
        <w:rPr>
          <w:rFonts w:hint="eastAsia" w:ascii="宋体" w:hAnsi="宋体"/>
          <w:sz w:val="24"/>
          <w:szCs w:val="28"/>
        </w:rPr>
        <w:t>包括实训课程评价和定岗实习评价。其中，实训课程的考核以实际操作考核为主，将过程考核与结果考核、个人考核与小组考核结合起来，不仅评定学生的个人实践操作能力，而且评定学生在实践活动中的协作能力和沟通能力。校外顶岗实习成绩由校内专业教师评价、校外兼职教师评价、实习单位鉴定三部分组成。校内专业指导教师应根据学生“顶岗实习任务书”，结合学生顶岗实习总结、阶段汇报，分期检查情况对学生顶岗实习情况进行评价。</w:t>
      </w:r>
    </w:p>
    <w:p>
      <w:pPr>
        <w:spacing w:before="156" w:beforeLines="50" w:after="156" w:afterLines="50" w:line="360" w:lineRule="auto"/>
        <w:ind w:firstLine="480" w:firstLineChars="200"/>
        <w:rPr>
          <w:rFonts w:ascii="仿宋_GB2312" w:hAnsi="仿宋" w:eastAsia="仿宋_GB2312"/>
          <w:sz w:val="24"/>
          <w:szCs w:val="28"/>
        </w:rPr>
      </w:pPr>
      <w:r>
        <w:rPr>
          <w:rFonts w:hint="eastAsia" w:ascii="仿宋_GB2312" w:hAnsi="仿宋" w:eastAsia="仿宋_GB2312"/>
          <w:sz w:val="24"/>
          <w:szCs w:val="28"/>
        </w:rPr>
        <w:t>（</w:t>
      </w:r>
      <w:r>
        <w:rPr>
          <w:rFonts w:ascii="仿宋_GB2312" w:hAnsi="仿宋" w:eastAsia="仿宋_GB2312"/>
          <w:sz w:val="24"/>
          <w:szCs w:val="28"/>
        </w:rPr>
        <w:t>六）</w:t>
      </w:r>
      <w:r>
        <w:rPr>
          <w:rFonts w:hint="eastAsia" w:ascii="仿宋_GB2312" w:hAnsi="仿宋" w:eastAsia="仿宋_GB2312"/>
          <w:sz w:val="24"/>
          <w:szCs w:val="28"/>
        </w:rPr>
        <w:t>质量管理</w:t>
      </w:r>
    </w:p>
    <w:p>
      <w:pPr>
        <w:spacing w:line="360" w:lineRule="auto"/>
        <w:ind w:firstLine="480" w:firstLineChars="200"/>
        <w:rPr>
          <w:rFonts w:ascii="Cambria Math" w:hAnsi="Cambria Math"/>
          <w:sz w:val="24"/>
          <w:szCs w:val="24"/>
        </w:rPr>
      </w:pPr>
      <w:r>
        <w:rPr>
          <w:rFonts w:hint="eastAsia" w:ascii="Cambria Math" w:hAnsi="Cambria Math"/>
          <w:sz w:val="24"/>
          <w:szCs w:val="24"/>
        </w:rPr>
        <w:t>1．目标管理</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本着“师德为先，幼儿为本，能力为重，终身学习”的人才培养目标，致力于构建“一专多能”的学前教育专业人才培养体系，通过过程考核与结果考核、个人考核与小组考核、知识、技能、素养综合考核相结合的多样、立体、全面的考核方式，培育符合市场岗位需求的幼儿教师优质师资，并致力于在同类院校专业中处于领先水平。</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 xml:space="preserve">同时，随时保持人才培养目标与市场需求的贴进度。院系每年组织教师积极开展毕业生跟踪调查和社会评价调研，了解用人单位对本专业人才需求的变化，及时修订本专业人才培养规格要求，并相应完善人才培养模式、课程教学体系、实践实训体系等。  </w:t>
      </w:r>
    </w:p>
    <w:p>
      <w:pPr>
        <w:adjustRightInd w:val="0"/>
        <w:snapToGrid w:val="0"/>
        <w:spacing w:line="360" w:lineRule="auto"/>
        <w:ind w:firstLine="480" w:firstLineChars="200"/>
        <w:rPr>
          <w:rFonts w:ascii="宋体" w:hAnsi="宋体"/>
          <w:color w:val="0070C0"/>
          <w:sz w:val="24"/>
          <w:szCs w:val="24"/>
        </w:rPr>
      </w:pP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2．过程管理</w:t>
      </w:r>
    </w:p>
    <w:p>
      <w:pPr>
        <w:spacing w:line="360" w:lineRule="auto"/>
        <w:ind w:firstLine="480" w:firstLineChars="200"/>
        <w:rPr>
          <w:rFonts w:ascii="Cambria Math" w:hAnsi="Cambria Math"/>
          <w:sz w:val="24"/>
          <w:szCs w:val="24"/>
        </w:rPr>
      </w:pPr>
      <w:r>
        <w:rPr>
          <w:rFonts w:hint="eastAsia" w:ascii="Cambria Math" w:hAnsi="Cambria Math"/>
          <w:sz w:val="24"/>
          <w:szCs w:val="24"/>
        </w:rPr>
        <w:t>（1）教学准备环节。专业任课教师应根据课程标准提前做好2周的备课任务，备课中需要参考最新的专业辅导教材资料，及时更新课程知识。</w:t>
      </w:r>
    </w:p>
    <w:p>
      <w:pPr>
        <w:spacing w:line="360" w:lineRule="auto"/>
        <w:ind w:firstLine="480"/>
        <w:rPr>
          <w:rFonts w:ascii="Cambria Math" w:hAnsi="Cambria Math"/>
          <w:sz w:val="24"/>
          <w:szCs w:val="24"/>
        </w:rPr>
      </w:pPr>
      <w:r>
        <w:rPr>
          <w:rFonts w:hint="eastAsia" w:ascii="Cambria Math" w:hAnsi="Cambria Math"/>
          <w:sz w:val="24"/>
          <w:szCs w:val="24"/>
        </w:rPr>
        <w:t>（2）课堂教学环节。专业任课教师在课堂教学过程中，要根据不同类别学生特点开展有效的教学活动形式，提高自身信息化教学能力，广泛使用MOOC、微课、精品视频课等课程教学资源，以学生为中心，充分发挥学生学习积极性，提高课堂教学效果。</w:t>
      </w:r>
    </w:p>
    <w:p>
      <w:pPr>
        <w:spacing w:line="360" w:lineRule="auto"/>
        <w:ind w:firstLine="480"/>
        <w:rPr>
          <w:rFonts w:ascii="Cambria Math" w:hAnsi="Cambria Math"/>
          <w:sz w:val="24"/>
          <w:szCs w:val="24"/>
        </w:rPr>
      </w:pPr>
      <w:r>
        <w:rPr>
          <w:rFonts w:hint="eastAsia" w:ascii="Cambria Math" w:hAnsi="Cambria Math"/>
          <w:sz w:val="24"/>
          <w:szCs w:val="24"/>
        </w:rPr>
        <w:t>（3）课后答疑及作业批改环节。专业任课教师课后需使用微信、QQ、云课堂等形式搭建有效的师生沟通交流平台，对学生的疑问进行及时有效的解答，同时，作业批改环节，积极鼓励教师利用教学软件进行作业布置及自动批改，提升作业批阅效率。</w:t>
      </w:r>
    </w:p>
    <w:p>
      <w:pPr>
        <w:spacing w:line="360" w:lineRule="auto"/>
        <w:ind w:firstLine="480"/>
        <w:rPr>
          <w:rFonts w:ascii="Cambria Math" w:hAnsi="Cambria Math"/>
          <w:sz w:val="24"/>
          <w:szCs w:val="24"/>
        </w:rPr>
      </w:pPr>
      <w:r>
        <w:rPr>
          <w:rFonts w:hint="eastAsia" w:ascii="Cambria Math" w:hAnsi="Cambria Math"/>
          <w:sz w:val="24"/>
          <w:szCs w:val="24"/>
        </w:rPr>
        <w:t>（4）实习实训环节。实习实训是提升学生实践操作能力的重要环节，专业任课教师需重视实践教学环节的教学设计，重点抓实践教学过程管理，细化任务流程，强调过程考核，发挥学生团队意识，集体意识，提高实践教学效果。</w:t>
      </w:r>
    </w:p>
    <w:p>
      <w:pPr>
        <w:spacing w:line="360" w:lineRule="auto"/>
        <w:ind w:firstLine="480"/>
        <w:rPr>
          <w:rFonts w:ascii="Cambria Math" w:hAnsi="Cambria Math"/>
          <w:sz w:val="24"/>
          <w:szCs w:val="24"/>
        </w:rPr>
      </w:pPr>
      <w:r>
        <w:rPr>
          <w:rFonts w:hint="eastAsia" w:ascii="Cambria Math" w:hAnsi="Cambria Math"/>
          <w:sz w:val="24"/>
          <w:szCs w:val="24"/>
        </w:rPr>
        <w:t>（5）考核环节。课程教学效果的考核需强调适用性和实战性，以课程涉及到的实际工作岗位技能点为基础，不拘泥于纸质试卷考核，积极探索基于个体成长的“记录册”式考核形式，严格按照课程考核相关规定，细化日常教学过程管理，激发学生学习积极性，提高教学效果。</w:t>
      </w:r>
    </w:p>
    <w:p>
      <w:pPr>
        <w:spacing w:line="360" w:lineRule="auto"/>
        <w:ind w:firstLine="480"/>
        <w:rPr>
          <w:rFonts w:ascii="Cambria Math" w:hAnsi="Cambria Math"/>
          <w:sz w:val="24"/>
          <w:szCs w:val="24"/>
        </w:rPr>
      </w:pPr>
      <w:r>
        <w:rPr>
          <w:rFonts w:hint="eastAsia" w:ascii="Cambria Math" w:hAnsi="Cambria Math"/>
          <w:sz w:val="24"/>
          <w:szCs w:val="24"/>
        </w:rPr>
        <w:t>（6）专业综合实训环节。专业综合实训环节需强调与实际工作岗位的衔接，创设仿真虚拟教育环境，细化工作岗位要求，强调团队合作意识，让学生在感受真实的工作环境中，提升实践操作能力和职业素养，为学生顺利走上职业岗位打下坚实基础。</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3．自我评估与管理</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（1）针对高职生源特点，采取学校、二级学院、教研室三级教学管理模式，学校管理与学生自主管理相结合。建立健全教学管理制度、加强教学计划管理，规范教学运行管理，加强教学质量管理与评价。</w:t>
      </w:r>
    </w:p>
    <w:p>
      <w:pPr>
        <w:adjustRightInd w:val="0"/>
        <w:snapToGrid w:val="0"/>
        <w:spacing w:line="360" w:lineRule="auto"/>
        <w:ind w:firstLine="480" w:firstLineChars="200"/>
        <w:rPr>
          <w:rFonts w:ascii="Cambria Math" w:hAnsi="Cambria Math"/>
          <w:sz w:val="24"/>
          <w:szCs w:val="24"/>
        </w:rPr>
      </w:pPr>
      <w:r>
        <w:rPr>
          <w:rFonts w:hint="eastAsia" w:ascii="Cambria Math" w:hAnsi="Cambria Math"/>
          <w:sz w:val="24"/>
          <w:szCs w:val="24"/>
        </w:rPr>
        <w:t>（2）定期总结并撰写人才培养质量报告，对人才培养计划的落实效果进行总结，特别是人才培养模式改革、校企合作、课程改革、教学资源建设、技能大赛、实习实训等方面的进展情况。</w:t>
      </w:r>
    </w:p>
    <w:p>
      <w:pPr>
        <w:adjustRightInd w:val="0"/>
        <w:snapToGrid w:val="0"/>
        <w:spacing w:before="156" w:beforeLines="50" w:line="360" w:lineRule="auto"/>
        <w:ind w:firstLine="482"/>
        <w:rPr>
          <w:rFonts w:ascii="Times New Roman" w:hAnsi="Times New Roman" w:eastAsia="黑体"/>
          <w:sz w:val="24"/>
          <w:szCs w:val="24"/>
        </w:rPr>
      </w:pPr>
      <w:bookmarkStart w:id="4" w:name="_Toc383940012"/>
      <w:r>
        <w:rPr>
          <w:rFonts w:hint="eastAsia" w:ascii="Times New Roman" w:hAnsi="Times New Roman" w:eastAsia="黑体"/>
          <w:sz w:val="24"/>
          <w:szCs w:val="24"/>
        </w:rPr>
        <w:t>九、毕业要</w:t>
      </w:r>
      <w:r>
        <w:rPr>
          <w:rFonts w:ascii="Times New Roman" w:hAnsi="Times New Roman" w:eastAsia="黑体"/>
          <w:sz w:val="24"/>
          <w:szCs w:val="24"/>
        </w:rPr>
        <w:t>求</w:t>
      </w:r>
    </w:p>
    <w:p>
      <w:pPr>
        <w:adjustRightInd w:val="0"/>
        <w:snapToGrid w:val="0"/>
        <w:spacing w:before="156" w:beforeLines="50" w:line="360" w:lineRule="auto"/>
        <w:ind w:firstLine="482"/>
        <w:rPr>
          <w:rFonts w:ascii="Times New Roman" w:hAnsi="Times New Roman"/>
          <w:color w:val="000000"/>
          <w:sz w:val="24"/>
          <w:szCs w:val="24"/>
        </w:rPr>
      </w:pPr>
      <w:r>
        <w:rPr>
          <w:rFonts w:hint="eastAsia" w:ascii="Times New Roman" w:hAnsi="Times New Roman"/>
          <w:color w:val="000000"/>
          <w:sz w:val="24"/>
          <w:szCs w:val="24"/>
        </w:rPr>
        <w:t>学前教育专业学生毕业修习课程共152学分</w:t>
      </w:r>
      <w:r>
        <w:rPr>
          <w:rFonts w:hint="eastAsia" w:ascii="Times New Roman" w:hAnsi="Times New Roman"/>
          <w:sz w:val="24"/>
          <w:szCs w:val="24"/>
        </w:rPr>
        <w:t>（必修课程124学分，选修课程28学分），其中，最低要求为**学分，素质学分X。</w:t>
      </w:r>
    </w:p>
    <w:p>
      <w:pPr>
        <w:adjustRightInd w:val="0"/>
        <w:snapToGrid w:val="0"/>
        <w:spacing w:before="156" w:beforeLines="50" w:line="360" w:lineRule="auto"/>
        <w:ind w:firstLine="482"/>
        <w:rPr>
          <w:rFonts w:ascii="Times New Roman" w:hAnsi="Times New Roman"/>
          <w:color w:val="000000"/>
          <w:sz w:val="24"/>
          <w:szCs w:val="24"/>
        </w:rPr>
      </w:pPr>
    </w:p>
    <w:p>
      <w:pPr>
        <w:adjustRightInd w:val="0"/>
        <w:snapToGrid w:val="0"/>
        <w:spacing w:before="156" w:beforeLines="50" w:line="360" w:lineRule="auto"/>
        <w:ind w:firstLine="482"/>
        <w:rPr>
          <w:rFonts w:ascii="Times New Roman" w:hAnsi="Times New Roman"/>
          <w:color w:val="000000"/>
          <w:sz w:val="24"/>
          <w:szCs w:val="24"/>
        </w:rPr>
      </w:pPr>
    </w:p>
    <w:p>
      <w:pPr>
        <w:adjustRightInd w:val="0"/>
        <w:snapToGrid w:val="0"/>
        <w:spacing w:before="156" w:beforeLines="50" w:line="360" w:lineRule="auto"/>
        <w:ind w:firstLine="482"/>
        <w:rPr>
          <w:rFonts w:ascii="Times New Roman" w:hAnsi="Times New Roman"/>
          <w:color w:val="000000"/>
          <w:sz w:val="24"/>
          <w:szCs w:val="24"/>
        </w:rPr>
      </w:pPr>
    </w:p>
    <w:p>
      <w:pPr>
        <w:adjustRightInd w:val="0"/>
        <w:snapToGrid w:val="0"/>
        <w:spacing w:before="156" w:beforeLines="50" w:line="360" w:lineRule="auto"/>
        <w:ind w:firstLine="482"/>
        <w:rPr>
          <w:rFonts w:ascii="Times New Roman" w:hAnsi="Times New Roman"/>
          <w:color w:val="000000"/>
          <w:sz w:val="24"/>
          <w:szCs w:val="24"/>
        </w:rPr>
      </w:pPr>
    </w:p>
    <w:p>
      <w:pPr>
        <w:adjustRightInd w:val="0"/>
        <w:snapToGrid w:val="0"/>
        <w:spacing w:before="156" w:beforeLines="50" w:line="360" w:lineRule="auto"/>
        <w:ind w:firstLine="480" w:firstLineChars="200"/>
        <w:rPr>
          <w:rFonts w:ascii="黑体" w:hAnsi="黑体" w:eastAsia="黑体"/>
          <w:color w:val="FF0000"/>
          <w:sz w:val="24"/>
          <w:szCs w:val="24"/>
          <w:highlight w:val="yellow"/>
        </w:rPr>
      </w:pPr>
      <w:r>
        <w:rPr>
          <w:rFonts w:hint="eastAsia" w:ascii="Times New Roman" w:hAnsi="Times New Roman" w:eastAsia="黑体"/>
          <w:sz w:val="24"/>
          <w:szCs w:val="24"/>
        </w:rPr>
        <w:t>十、素质学分要求</w:t>
      </w:r>
      <w:r>
        <w:rPr>
          <w:rFonts w:hint="eastAsia" w:ascii="宋体" w:hAnsi="宋体"/>
          <w:sz w:val="24"/>
          <w:szCs w:val="24"/>
        </w:rPr>
        <w:t>（参照学校素质学分管理规定</w:t>
      </w:r>
      <w:bookmarkEnd w:id="4"/>
      <w:r>
        <w:rPr>
          <w:rFonts w:hint="eastAsia" w:ascii="宋体" w:hAnsi="宋体"/>
          <w:sz w:val="24"/>
          <w:szCs w:val="24"/>
        </w:rPr>
        <w:t>）</w:t>
      </w:r>
    </w:p>
    <w:p>
      <w:pPr>
        <w:adjustRightInd w:val="0"/>
        <w:snapToGrid w:val="0"/>
        <w:spacing w:line="360" w:lineRule="auto"/>
        <w:ind w:firstLine="480"/>
        <w:rPr>
          <w:rFonts w:ascii="宋体" w:hAnsi="宋体"/>
          <w:b/>
          <w:szCs w:val="21"/>
        </w:rPr>
      </w:pPr>
      <w:r>
        <w:rPr>
          <w:rFonts w:hint="eastAsia" w:ascii="宋体" w:hAnsi="宋体"/>
          <w:b/>
          <w:szCs w:val="21"/>
        </w:rPr>
        <w:t>十一</w:t>
      </w:r>
      <w:r>
        <w:rPr>
          <w:rFonts w:ascii="宋体" w:hAnsi="宋体"/>
          <w:b/>
          <w:szCs w:val="21"/>
        </w:rPr>
        <w:t>、附录</w:t>
      </w:r>
    </w:p>
    <w:p>
      <w:pPr>
        <w:adjustRightInd w:val="0"/>
        <w:snapToGrid w:val="0"/>
        <w:spacing w:line="360" w:lineRule="auto"/>
        <w:ind w:firstLine="480"/>
        <w:rPr>
          <w:rFonts w:ascii="宋体" w:hAnsi="宋体"/>
          <w:b/>
          <w:szCs w:val="21"/>
        </w:rPr>
      </w:pPr>
      <w:r>
        <w:rPr>
          <w:rFonts w:hint="eastAsia" w:ascii="宋体" w:hAnsi="宋体"/>
          <w:b/>
          <w:szCs w:val="21"/>
        </w:rPr>
        <w:t>附录1</w:t>
      </w:r>
    </w:p>
    <w:p>
      <w:pPr>
        <w:adjustRightInd w:val="0"/>
        <w:snapToGrid w:val="0"/>
        <w:spacing w:line="360" w:lineRule="auto"/>
        <w:ind w:firstLine="480"/>
        <w:rPr>
          <w:rFonts w:ascii="宋体" w:hAnsi="宋体"/>
          <w:b/>
          <w:szCs w:val="21"/>
        </w:rPr>
      </w:pPr>
      <w:r>
        <w:rPr>
          <w:rFonts w:hint="eastAsia" w:ascii="宋体" w:hAnsi="宋体"/>
          <w:b/>
          <w:szCs w:val="21"/>
        </w:rPr>
        <w:t>附录2</w:t>
      </w:r>
    </w:p>
    <w:p>
      <w:pPr>
        <w:adjustRightInd w:val="0"/>
        <w:snapToGrid w:val="0"/>
        <w:spacing w:line="360" w:lineRule="auto"/>
        <w:ind w:firstLine="480"/>
        <w:jc w:val="center"/>
        <w:rPr>
          <w:rFonts w:ascii="黑体" w:eastAsia="黑体"/>
          <w:sz w:val="24"/>
          <w:szCs w:val="24"/>
        </w:rPr>
      </w:pPr>
      <w:r>
        <w:rPr>
          <w:rFonts w:hint="eastAsia" w:ascii="黑体" w:eastAsia="黑体"/>
          <w:sz w:val="24"/>
          <w:szCs w:val="24"/>
        </w:rPr>
        <w:t>学前教育专业教学周数表</w:t>
      </w:r>
    </w:p>
    <w:tbl>
      <w:tblPr>
        <w:tblStyle w:val="11"/>
        <w:tblW w:w="8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9"/>
        <w:gridCol w:w="798"/>
        <w:gridCol w:w="851"/>
        <w:gridCol w:w="709"/>
        <w:gridCol w:w="715"/>
        <w:gridCol w:w="769"/>
        <w:gridCol w:w="768"/>
        <w:gridCol w:w="769"/>
        <w:gridCol w:w="768"/>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8" w:type="dxa"/>
            <w:vMerge w:val="restart"/>
            <w:vAlign w:val="center"/>
          </w:tcPr>
          <w:p>
            <w:pPr>
              <w:jc w:val="center"/>
              <w:rPr>
                <w:rFonts w:ascii="宋体" w:hAnsi="宋体" w:cs="宋体"/>
                <w:b/>
                <w:bCs/>
                <w:color w:val="000000"/>
                <w:kern w:val="0"/>
                <w:sz w:val="22"/>
              </w:rPr>
            </w:pPr>
            <w:r>
              <w:rPr>
                <w:rFonts w:hint="eastAsia" w:ascii="宋体" w:hAnsi="宋体" w:cs="宋体"/>
                <w:b/>
                <w:bCs/>
                <w:color w:val="000000"/>
                <w:kern w:val="0"/>
                <w:sz w:val="22"/>
              </w:rPr>
              <w:t>年级</w:t>
            </w:r>
          </w:p>
        </w:tc>
        <w:tc>
          <w:tcPr>
            <w:tcW w:w="1139" w:type="dxa"/>
            <w:vMerge w:val="restart"/>
            <w:vAlign w:val="center"/>
          </w:tcPr>
          <w:p>
            <w:pPr>
              <w:jc w:val="center"/>
              <w:rPr>
                <w:rFonts w:ascii="宋体" w:hAnsi="宋体" w:cs="宋体"/>
                <w:b/>
                <w:bCs/>
                <w:color w:val="000000"/>
                <w:kern w:val="0"/>
                <w:sz w:val="22"/>
              </w:rPr>
            </w:pPr>
            <w:r>
              <w:rPr>
                <w:rFonts w:ascii="宋体" w:hAnsi="宋体" w:cs="宋体"/>
                <w:b/>
                <w:bCs/>
                <w:color w:val="000000"/>
                <w:kern w:val="0"/>
                <w:sz w:val="22"/>
              </w:rPr>
              <w:t>学期</w:t>
            </w:r>
          </w:p>
        </w:tc>
        <w:tc>
          <w:tcPr>
            <w:tcW w:w="6147" w:type="dxa"/>
            <w:gridSpan w:val="8"/>
            <w:tcBorders>
              <w:bottom w:val="single" w:color="auto" w:sz="4" w:space="0"/>
            </w:tcBorders>
            <w:vAlign w:val="center"/>
          </w:tcPr>
          <w:p>
            <w:pPr>
              <w:ind w:firstLine="442" w:firstLineChars="200"/>
              <w:jc w:val="center"/>
              <w:rPr>
                <w:rFonts w:ascii="宋体" w:hAnsi="宋体" w:cs="宋体"/>
                <w:b/>
                <w:bCs/>
                <w:color w:val="000000"/>
                <w:kern w:val="0"/>
                <w:sz w:val="22"/>
              </w:rPr>
            </w:pPr>
            <w:r>
              <w:rPr>
                <w:rFonts w:ascii="宋体" w:hAnsi="宋体" w:cs="宋体"/>
                <w:b/>
                <w:bCs/>
                <w:color w:val="000000"/>
                <w:kern w:val="0"/>
                <w:sz w:val="22"/>
              </w:rPr>
              <w:t>教学环节及时间分配</w:t>
            </w:r>
            <w:r>
              <w:rPr>
                <w:rFonts w:hint="eastAsia" w:ascii="宋体" w:hAnsi="宋体" w:cs="宋体"/>
                <w:b/>
                <w:bCs/>
                <w:color w:val="000000"/>
                <w:kern w:val="0"/>
                <w:sz w:val="22"/>
              </w:rPr>
              <w:t>(周)</w:t>
            </w:r>
          </w:p>
        </w:tc>
        <w:tc>
          <w:tcPr>
            <w:tcW w:w="925" w:type="dxa"/>
            <w:vMerge w:val="restart"/>
            <w:vAlign w:val="center"/>
          </w:tcPr>
          <w:p>
            <w:pPr>
              <w:spacing w:line="324" w:lineRule="auto"/>
              <w:rPr>
                <w:rFonts w:ascii="宋体" w:hAnsi="宋体" w:cs="宋体"/>
                <w:b/>
                <w:bCs/>
                <w:color w:val="000000"/>
                <w:kern w:val="0"/>
                <w:sz w:val="22"/>
              </w:rPr>
            </w:pPr>
            <w:r>
              <w:rPr>
                <w:rFonts w:ascii="宋体" w:hAnsi="宋体" w:cs="宋体"/>
                <w:b/>
                <w:bCs/>
                <w:color w:val="000000"/>
                <w:kern w:val="0"/>
                <w:sz w:val="22"/>
              </w:rPr>
              <w:t>学期总</w:t>
            </w:r>
          </w:p>
          <w:p>
            <w:pPr>
              <w:spacing w:line="324" w:lineRule="auto"/>
              <w:rPr>
                <w:rFonts w:ascii="宋体" w:hAnsi="宋体" w:cs="宋体"/>
                <w:b/>
                <w:bCs/>
                <w:color w:val="000000"/>
                <w:kern w:val="0"/>
                <w:sz w:val="22"/>
              </w:rPr>
            </w:pPr>
            <w:r>
              <w:rPr>
                <w:rFonts w:ascii="宋体" w:hAnsi="宋体" w:cs="宋体"/>
                <w:b/>
                <w:bCs/>
                <w:color w:val="000000"/>
                <w:kern w:val="0"/>
                <w:sz w:val="22"/>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68" w:type="dxa"/>
            <w:vMerge w:val="continue"/>
            <w:tcBorders>
              <w:bottom w:val="single" w:color="auto" w:sz="4" w:space="0"/>
            </w:tcBorders>
            <w:vAlign w:val="center"/>
          </w:tcPr>
          <w:p>
            <w:pPr>
              <w:spacing w:line="324" w:lineRule="auto"/>
              <w:ind w:firstLine="420" w:firstLineChars="200"/>
              <w:jc w:val="center"/>
              <w:rPr>
                <w:rFonts w:asciiTheme="minorEastAsia" w:hAnsiTheme="minorEastAsia"/>
                <w:szCs w:val="21"/>
              </w:rPr>
            </w:pPr>
          </w:p>
        </w:tc>
        <w:tc>
          <w:tcPr>
            <w:tcW w:w="1139" w:type="dxa"/>
            <w:vMerge w:val="continue"/>
            <w:tcBorders>
              <w:bottom w:val="single" w:color="auto" w:sz="4" w:space="0"/>
            </w:tcBorders>
            <w:vAlign w:val="center"/>
          </w:tcPr>
          <w:p>
            <w:pPr>
              <w:jc w:val="center"/>
              <w:rPr>
                <w:rFonts w:asciiTheme="minorEastAsia" w:hAnsiTheme="minorEastAsia"/>
                <w:szCs w:val="21"/>
              </w:rPr>
            </w:pPr>
          </w:p>
        </w:tc>
        <w:tc>
          <w:tcPr>
            <w:tcW w:w="798" w:type="dxa"/>
            <w:vAlign w:val="center"/>
          </w:tcPr>
          <w:p>
            <w:pPr>
              <w:jc w:val="center"/>
              <w:rPr>
                <w:rFonts w:ascii="宋体" w:hAnsi="宋体" w:cs="宋体"/>
                <w:b/>
                <w:bCs/>
                <w:kern w:val="0"/>
                <w:sz w:val="22"/>
              </w:rPr>
            </w:pPr>
            <w:r>
              <w:rPr>
                <w:rFonts w:ascii="宋体" w:hAnsi="宋体" w:cs="宋体"/>
                <w:b/>
                <w:bCs/>
                <w:kern w:val="0"/>
                <w:sz w:val="22"/>
              </w:rPr>
              <w:t>入学教育</w:t>
            </w:r>
            <w:r>
              <w:rPr>
                <w:rFonts w:hint="eastAsia" w:ascii="宋体" w:hAnsi="宋体" w:cs="宋体"/>
                <w:b/>
                <w:bCs/>
                <w:kern w:val="0"/>
                <w:sz w:val="22"/>
              </w:rPr>
              <w:t>、</w:t>
            </w:r>
            <w:r>
              <w:rPr>
                <w:rFonts w:ascii="宋体" w:hAnsi="宋体" w:cs="宋体"/>
                <w:b/>
                <w:bCs/>
                <w:kern w:val="0"/>
                <w:sz w:val="22"/>
              </w:rPr>
              <w:t>军训</w:t>
            </w:r>
          </w:p>
        </w:tc>
        <w:tc>
          <w:tcPr>
            <w:tcW w:w="851" w:type="dxa"/>
            <w:vAlign w:val="center"/>
          </w:tcPr>
          <w:p>
            <w:pPr>
              <w:jc w:val="center"/>
              <w:rPr>
                <w:rFonts w:ascii="宋体" w:hAnsi="宋体" w:cs="宋体"/>
                <w:b/>
                <w:bCs/>
                <w:kern w:val="0"/>
                <w:sz w:val="22"/>
              </w:rPr>
            </w:pPr>
            <w:r>
              <w:rPr>
                <w:rFonts w:hint="eastAsia" w:ascii="宋体" w:hAnsi="宋体" w:cs="宋体"/>
                <w:b/>
                <w:bCs/>
                <w:kern w:val="0"/>
                <w:sz w:val="22"/>
              </w:rPr>
              <w:t>课内</w:t>
            </w:r>
          </w:p>
          <w:p>
            <w:pPr>
              <w:jc w:val="center"/>
              <w:rPr>
                <w:rFonts w:ascii="宋体" w:hAnsi="宋体" w:cs="宋体"/>
                <w:b/>
                <w:bCs/>
                <w:kern w:val="0"/>
                <w:sz w:val="22"/>
              </w:rPr>
            </w:pPr>
            <w:r>
              <w:rPr>
                <w:rFonts w:hint="eastAsia" w:ascii="宋体" w:hAnsi="宋体" w:cs="宋体"/>
                <w:b/>
                <w:bCs/>
                <w:kern w:val="0"/>
                <w:sz w:val="22"/>
              </w:rPr>
              <w:t>教学</w:t>
            </w:r>
          </w:p>
        </w:tc>
        <w:tc>
          <w:tcPr>
            <w:tcW w:w="709" w:type="dxa"/>
            <w:vAlign w:val="center"/>
          </w:tcPr>
          <w:p>
            <w:pPr>
              <w:jc w:val="center"/>
              <w:rPr>
                <w:rFonts w:ascii="宋体" w:hAnsi="宋体" w:cs="宋体"/>
                <w:b/>
                <w:bCs/>
                <w:kern w:val="0"/>
                <w:sz w:val="22"/>
              </w:rPr>
            </w:pPr>
            <w:r>
              <w:rPr>
                <w:rFonts w:hint="eastAsia" w:ascii="宋体" w:hAnsi="宋体" w:cs="宋体"/>
                <w:b/>
                <w:bCs/>
                <w:kern w:val="0"/>
                <w:sz w:val="22"/>
              </w:rPr>
              <w:t>集中实践环节</w:t>
            </w:r>
          </w:p>
        </w:tc>
        <w:tc>
          <w:tcPr>
            <w:tcW w:w="715" w:type="dxa"/>
            <w:vAlign w:val="center"/>
          </w:tcPr>
          <w:p>
            <w:pPr>
              <w:jc w:val="center"/>
              <w:rPr>
                <w:rFonts w:ascii="宋体" w:hAnsi="宋体" w:cs="宋体"/>
                <w:b/>
                <w:bCs/>
                <w:kern w:val="0"/>
                <w:sz w:val="22"/>
              </w:rPr>
            </w:pPr>
            <w:r>
              <w:rPr>
                <w:rFonts w:hint="eastAsia" w:ascii="宋体" w:hAnsi="宋体" w:cs="宋体"/>
                <w:b/>
                <w:bCs/>
                <w:kern w:val="0"/>
                <w:sz w:val="22"/>
              </w:rPr>
              <w:t>考试</w:t>
            </w:r>
          </w:p>
        </w:tc>
        <w:tc>
          <w:tcPr>
            <w:tcW w:w="769" w:type="dxa"/>
            <w:vAlign w:val="center"/>
          </w:tcPr>
          <w:p>
            <w:pPr>
              <w:jc w:val="center"/>
              <w:rPr>
                <w:rFonts w:ascii="宋体" w:hAnsi="宋体" w:cs="宋体"/>
                <w:b/>
                <w:bCs/>
                <w:kern w:val="0"/>
                <w:sz w:val="22"/>
              </w:rPr>
            </w:pPr>
            <w:r>
              <w:rPr>
                <w:rFonts w:hint="eastAsia" w:ascii="宋体" w:hAnsi="宋体" w:cs="宋体"/>
                <w:b/>
                <w:bCs/>
                <w:kern w:val="0"/>
                <w:sz w:val="22"/>
              </w:rPr>
              <w:t>节假日</w:t>
            </w:r>
          </w:p>
        </w:tc>
        <w:tc>
          <w:tcPr>
            <w:tcW w:w="768" w:type="dxa"/>
            <w:vAlign w:val="center"/>
          </w:tcPr>
          <w:p>
            <w:pPr>
              <w:jc w:val="center"/>
              <w:rPr>
                <w:rFonts w:ascii="宋体" w:hAnsi="宋体" w:cs="宋体"/>
                <w:b/>
                <w:bCs/>
                <w:kern w:val="0"/>
                <w:sz w:val="22"/>
              </w:rPr>
            </w:pPr>
            <w:r>
              <w:rPr>
                <w:rFonts w:ascii="宋体" w:hAnsi="宋体" w:cs="宋体"/>
                <w:b/>
                <w:bCs/>
                <w:kern w:val="0"/>
                <w:sz w:val="22"/>
              </w:rPr>
              <w:t>毕业</w:t>
            </w:r>
            <w:r>
              <w:rPr>
                <w:rFonts w:hint="eastAsia" w:ascii="宋体" w:hAnsi="宋体" w:cs="宋体"/>
                <w:b/>
                <w:bCs/>
                <w:kern w:val="0"/>
                <w:sz w:val="22"/>
              </w:rPr>
              <w:t>设计</w:t>
            </w:r>
          </w:p>
        </w:tc>
        <w:tc>
          <w:tcPr>
            <w:tcW w:w="769" w:type="dxa"/>
            <w:vAlign w:val="center"/>
          </w:tcPr>
          <w:p>
            <w:pPr>
              <w:jc w:val="center"/>
              <w:rPr>
                <w:rFonts w:ascii="宋体" w:hAnsi="宋体" w:cs="宋体"/>
                <w:b/>
                <w:bCs/>
                <w:kern w:val="0"/>
                <w:sz w:val="22"/>
              </w:rPr>
            </w:pPr>
            <w:r>
              <w:rPr>
                <w:rFonts w:hint="eastAsia" w:ascii="宋体" w:hAnsi="宋体" w:cs="宋体"/>
                <w:b/>
                <w:bCs/>
                <w:kern w:val="0"/>
                <w:sz w:val="22"/>
              </w:rPr>
              <w:t>毕业教育</w:t>
            </w:r>
          </w:p>
        </w:tc>
        <w:tc>
          <w:tcPr>
            <w:tcW w:w="768" w:type="dxa"/>
            <w:vAlign w:val="center"/>
          </w:tcPr>
          <w:p>
            <w:pPr>
              <w:jc w:val="center"/>
              <w:rPr>
                <w:rFonts w:ascii="宋体" w:hAnsi="宋体" w:cs="宋体"/>
                <w:b/>
                <w:bCs/>
                <w:kern w:val="0"/>
                <w:sz w:val="22"/>
              </w:rPr>
            </w:pPr>
            <w:r>
              <w:rPr>
                <w:rFonts w:hint="eastAsia" w:ascii="宋体" w:hAnsi="宋体" w:cs="宋体"/>
                <w:b/>
                <w:bCs/>
                <w:kern w:val="0"/>
                <w:sz w:val="22"/>
              </w:rPr>
              <w:t>机</w:t>
            </w:r>
          </w:p>
          <w:p>
            <w:pPr>
              <w:jc w:val="center"/>
              <w:rPr>
                <w:rFonts w:ascii="宋体" w:hAnsi="宋体" w:cs="宋体"/>
                <w:b/>
                <w:bCs/>
                <w:kern w:val="0"/>
                <w:sz w:val="22"/>
              </w:rPr>
            </w:pPr>
            <w:r>
              <w:rPr>
                <w:rFonts w:hint="eastAsia" w:ascii="宋体" w:hAnsi="宋体" w:cs="宋体"/>
                <w:b/>
                <w:bCs/>
                <w:kern w:val="0"/>
                <w:sz w:val="22"/>
              </w:rPr>
              <w:t>动</w:t>
            </w:r>
          </w:p>
        </w:tc>
        <w:tc>
          <w:tcPr>
            <w:tcW w:w="925" w:type="dxa"/>
            <w:vMerge w:val="continue"/>
            <w:vAlign w:val="center"/>
          </w:tcPr>
          <w:p>
            <w:pPr>
              <w:spacing w:line="324" w:lineRule="auto"/>
              <w:ind w:firstLine="420" w:firstLineChars="20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spacing w:line="324" w:lineRule="auto"/>
              <w:jc w:val="center"/>
              <w:rPr>
                <w:rFonts w:asciiTheme="minorEastAsia" w:hAnsiTheme="minorEastAsia"/>
                <w:szCs w:val="21"/>
              </w:rPr>
            </w:pPr>
            <w:r>
              <w:rPr>
                <w:rFonts w:hint="eastAsia" w:asciiTheme="minorEastAsia" w:hAnsiTheme="minorEastAsia"/>
                <w:szCs w:val="21"/>
              </w:rPr>
              <w:t>一</w:t>
            </w: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第1学期</w:t>
            </w:r>
          </w:p>
        </w:tc>
        <w:tc>
          <w:tcPr>
            <w:tcW w:w="798"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2</w:t>
            </w: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14</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2</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8" w:type="dxa"/>
            <w:vAlign w:val="center"/>
          </w:tcPr>
          <w:p>
            <w:pPr>
              <w:spacing w:line="324" w:lineRule="auto"/>
              <w:ind w:firstLine="54" w:firstLineChars="26"/>
              <w:jc w:val="center"/>
              <w:rPr>
                <w:rFonts w:asciiTheme="minorEastAsia" w:hAnsiTheme="minorEastAsia"/>
                <w:szCs w:val="21"/>
              </w:rPr>
            </w:pPr>
          </w:p>
        </w:tc>
        <w:tc>
          <w:tcPr>
            <w:tcW w:w="769" w:type="dxa"/>
            <w:vAlign w:val="center"/>
          </w:tcPr>
          <w:p>
            <w:pPr>
              <w:spacing w:line="324" w:lineRule="auto"/>
              <w:ind w:firstLine="54" w:firstLineChars="26"/>
              <w:jc w:val="center"/>
              <w:rPr>
                <w:rFonts w:asciiTheme="minorEastAsia" w:hAnsiTheme="minorEastAsia"/>
                <w:szCs w:val="21"/>
              </w:rPr>
            </w:pP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0</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spacing w:line="324" w:lineRule="auto"/>
              <w:jc w:val="center"/>
              <w:rPr>
                <w:rFonts w:asciiTheme="minorEastAsia" w:hAnsiTheme="minorEastAsia"/>
                <w:szCs w:val="21"/>
              </w:rPr>
            </w:pP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第2学期</w:t>
            </w:r>
          </w:p>
        </w:tc>
        <w:tc>
          <w:tcPr>
            <w:tcW w:w="798" w:type="dxa"/>
            <w:vAlign w:val="center"/>
          </w:tcPr>
          <w:p>
            <w:pPr>
              <w:spacing w:line="324" w:lineRule="auto"/>
              <w:ind w:firstLine="54" w:firstLineChars="26"/>
              <w:jc w:val="center"/>
              <w:rPr>
                <w:rFonts w:asciiTheme="minorEastAsia" w:hAnsiTheme="minorEastAsia"/>
                <w:szCs w:val="21"/>
              </w:rPr>
            </w:pP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12</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4</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8" w:type="dxa"/>
            <w:vAlign w:val="center"/>
          </w:tcPr>
          <w:p>
            <w:pPr>
              <w:spacing w:line="324" w:lineRule="auto"/>
              <w:ind w:firstLine="54" w:firstLineChars="26"/>
              <w:jc w:val="center"/>
              <w:rPr>
                <w:rFonts w:asciiTheme="minorEastAsia" w:hAnsiTheme="minorEastAsia"/>
                <w:szCs w:val="21"/>
              </w:rPr>
            </w:pPr>
          </w:p>
        </w:tc>
        <w:tc>
          <w:tcPr>
            <w:tcW w:w="769" w:type="dxa"/>
          </w:tcPr>
          <w:p>
            <w:pPr>
              <w:spacing w:line="324" w:lineRule="auto"/>
              <w:ind w:firstLine="54" w:firstLineChars="26"/>
              <w:jc w:val="center"/>
              <w:rPr>
                <w:rFonts w:asciiTheme="minorEastAsia" w:hAnsiTheme="minorEastAsia"/>
                <w:szCs w:val="21"/>
              </w:rPr>
            </w:pPr>
          </w:p>
        </w:tc>
        <w:tc>
          <w:tcPr>
            <w:tcW w:w="768" w:type="dxa"/>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1</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spacing w:line="324" w:lineRule="auto"/>
              <w:jc w:val="center"/>
              <w:rPr>
                <w:rFonts w:asciiTheme="minorEastAsia" w:hAnsiTheme="minorEastAsia"/>
                <w:szCs w:val="21"/>
              </w:rPr>
            </w:pPr>
            <w:r>
              <w:rPr>
                <w:rFonts w:hint="eastAsia" w:asciiTheme="minorEastAsia" w:hAnsiTheme="minorEastAsia"/>
                <w:szCs w:val="21"/>
              </w:rPr>
              <w:t>二</w:t>
            </w: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第3学期</w:t>
            </w:r>
          </w:p>
        </w:tc>
        <w:tc>
          <w:tcPr>
            <w:tcW w:w="798" w:type="dxa"/>
            <w:vAlign w:val="center"/>
          </w:tcPr>
          <w:p>
            <w:pPr>
              <w:spacing w:line="324" w:lineRule="auto"/>
              <w:ind w:firstLine="54" w:firstLineChars="26"/>
              <w:jc w:val="center"/>
              <w:rPr>
                <w:rFonts w:asciiTheme="minorEastAsia" w:hAnsiTheme="minorEastAsia"/>
                <w:szCs w:val="21"/>
              </w:rPr>
            </w:pP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12</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4</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8" w:type="dxa"/>
            <w:vAlign w:val="center"/>
          </w:tcPr>
          <w:p>
            <w:pPr>
              <w:spacing w:line="324" w:lineRule="auto"/>
              <w:ind w:firstLine="54" w:firstLineChars="26"/>
              <w:jc w:val="center"/>
              <w:rPr>
                <w:rFonts w:asciiTheme="minorEastAsia" w:hAnsiTheme="minorEastAsia"/>
                <w:szCs w:val="21"/>
              </w:rPr>
            </w:pPr>
          </w:p>
        </w:tc>
        <w:tc>
          <w:tcPr>
            <w:tcW w:w="769" w:type="dxa"/>
            <w:vAlign w:val="center"/>
          </w:tcPr>
          <w:p>
            <w:pPr>
              <w:spacing w:line="324" w:lineRule="auto"/>
              <w:ind w:firstLine="54" w:firstLineChars="26"/>
              <w:jc w:val="center"/>
              <w:rPr>
                <w:rFonts w:asciiTheme="minorEastAsia" w:hAnsiTheme="minorEastAsia"/>
                <w:szCs w:val="21"/>
              </w:rPr>
            </w:pP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1</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spacing w:line="324" w:lineRule="auto"/>
              <w:jc w:val="center"/>
              <w:rPr>
                <w:rFonts w:asciiTheme="minorEastAsia" w:hAnsiTheme="minorEastAsia"/>
                <w:szCs w:val="21"/>
              </w:rPr>
            </w:pP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第4学期</w:t>
            </w:r>
          </w:p>
        </w:tc>
        <w:tc>
          <w:tcPr>
            <w:tcW w:w="798" w:type="dxa"/>
            <w:vAlign w:val="center"/>
          </w:tcPr>
          <w:p>
            <w:pPr>
              <w:spacing w:line="324" w:lineRule="auto"/>
              <w:ind w:firstLine="54" w:firstLineChars="26"/>
              <w:jc w:val="center"/>
              <w:rPr>
                <w:rFonts w:asciiTheme="minorEastAsia" w:hAnsiTheme="minorEastAsia"/>
                <w:szCs w:val="21"/>
              </w:rPr>
            </w:pP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12</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5</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8" w:type="dxa"/>
            <w:vAlign w:val="center"/>
          </w:tcPr>
          <w:p>
            <w:pPr>
              <w:spacing w:line="324" w:lineRule="auto"/>
              <w:ind w:firstLine="54" w:firstLineChars="26"/>
              <w:jc w:val="center"/>
              <w:rPr>
                <w:rFonts w:asciiTheme="minorEastAsia" w:hAnsiTheme="minorEastAsia"/>
                <w:szCs w:val="21"/>
              </w:rPr>
            </w:pPr>
          </w:p>
        </w:tc>
        <w:tc>
          <w:tcPr>
            <w:tcW w:w="769" w:type="dxa"/>
            <w:vAlign w:val="center"/>
          </w:tcPr>
          <w:p>
            <w:pPr>
              <w:spacing w:line="324" w:lineRule="auto"/>
              <w:ind w:firstLine="54" w:firstLineChars="26"/>
              <w:jc w:val="center"/>
              <w:rPr>
                <w:rFonts w:asciiTheme="minorEastAsia" w:hAnsiTheme="minorEastAsia"/>
                <w:szCs w:val="21"/>
              </w:rPr>
            </w:pP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1</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restart"/>
            <w:vAlign w:val="center"/>
          </w:tcPr>
          <w:p>
            <w:pPr>
              <w:spacing w:line="324" w:lineRule="auto"/>
              <w:jc w:val="center"/>
              <w:rPr>
                <w:rFonts w:asciiTheme="minorEastAsia" w:hAnsiTheme="minorEastAsia"/>
                <w:szCs w:val="21"/>
              </w:rPr>
            </w:pPr>
            <w:r>
              <w:rPr>
                <w:rFonts w:hint="eastAsia" w:asciiTheme="minorEastAsia" w:hAnsiTheme="minorEastAsia"/>
                <w:szCs w:val="21"/>
              </w:rPr>
              <w:t>三</w:t>
            </w: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第5学期</w:t>
            </w:r>
          </w:p>
        </w:tc>
        <w:tc>
          <w:tcPr>
            <w:tcW w:w="798" w:type="dxa"/>
            <w:vAlign w:val="center"/>
          </w:tcPr>
          <w:p>
            <w:pPr>
              <w:spacing w:line="324" w:lineRule="auto"/>
              <w:ind w:firstLine="54" w:firstLineChars="26"/>
              <w:jc w:val="center"/>
              <w:rPr>
                <w:rFonts w:asciiTheme="minorEastAsia" w:hAnsiTheme="minorEastAsia"/>
                <w:szCs w:val="21"/>
              </w:rPr>
            </w:pP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0</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13</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w:t>
            </w:r>
          </w:p>
        </w:tc>
        <w:tc>
          <w:tcPr>
            <w:tcW w:w="768"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3</w:t>
            </w:r>
          </w:p>
        </w:tc>
        <w:tc>
          <w:tcPr>
            <w:tcW w:w="769" w:type="dxa"/>
            <w:vAlign w:val="center"/>
          </w:tcPr>
          <w:p>
            <w:pPr>
              <w:spacing w:line="324" w:lineRule="auto"/>
              <w:ind w:firstLine="54" w:firstLineChars="26"/>
              <w:jc w:val="center"/>
              <w:rPr>
                <w:rFonts w:asciiTheme="minorEastAsia" w:hAnsiTheme="minorEastAsia"/>
                <w:szCs w:val="21"/>
              </w:rPr>
            </w:pP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1</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8" w:type="dxa"/>
            <w:vMerge w:val="continue"/>
            <w:vAlign w:val="center"/>
          </w:tcPr>
          <w:p>
            <w:pPr>
              <w:spacing w:line="324" w:lineRule="auto"/>
              <w:jc w:val="center"/>
              <w:rPr>
                <w:rFonts w:asciiTheme="minorEastAsia" w:hAnsiTheme="minorEastAsia"/>
                <w:szCs w:val="21"/>
              </w:rPr>
            </w:pPr>
          </w:p>
        </w:tc>
        <w:tc>
          <w:tcPr>
            <w:tcW w:w="1139" w:type="dxa"/>
            <w:vAlign w:val="center"/>
          </w:tcPr>
          <w:p>
            <w:pPr>
              <w:spacing w:line="324" w:lineRule="auto"/>
              <w:jc w:val="center"/>
              <w:rPr>
                <w:rFonts w:asciiTheme="minorEastAsia" w:hAnsiTheme="minorEastAsia"/>
                <w:szCs w:val="21"/>
              </w:rPr>
            </w:pPr>
            <w:r>
              <w:rPr>
                <w:rFonts w:hint="eastAsia" w:asciiTheme="minorEastAsia" w:hAnsiTheme="minorEastAsia"/>
                <w:szCs w:val="21"/>
              </w:rPr>
              <w:t>第6学期</w:t>
            </w:r>
          </w:p>
        </w:tc>
        <w:tc>
          <w:tcPr>
            <w:tcW w:w="798" w:type="dxa"/>
            <w:vAlign w:val="center"/>
          </w:tcPr>
          <w:p>
            <w:pPr>
              <w:spacing w:line="324" w:lineRule="auto"/>
              <w:ind w:firstLine="54" w:firstLineChars="26"/>
              <w:jc w:val="center"/>
              <w:rPr>
                <w:rFonts w:asciiTheme="minorEastAsia" w:hAnsiTheme="minorEastAsia"/>
                <w:szCs w:val="21"/>
              </w:rPr>
            </w:pPr>
          </w:p>
        </w:tc>
        <w:tc>
          <w:tcPr>
            <w:tcW w:w="851" w:type="dxa"/>
            <w:vAlign w:val="center"/>
          </w:tcPr>
          <w:p>
            <w:pPr>
              <w:spacing w:line="324" w:lineRule="auto"/>
              <w:ind w:firstLine="54" w:firstLineChars="26"/>
              <w:jc w:val="center"/>
              <w:rPr>
                <w:rFonts w:asciiTheme="minorEastAsia" w:hAnsiTheme="minorEastAsia"/>
                <w:szCs w:val="21"/>
              </w:rPr>
            </w:pP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14</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0</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0</w:t>
            </w:r>
          </w:p>
        </w:tc>
        <w:tc>
          <w:tcPr>
            <w:tcW w:w="768" w:type="dxa"/>
            <w:vAlign w:val="center"/>
          </w:tcPr>
          <w:p>
            <w:pPr>
              <w:spacing w:line="324" w:lineRule="auto"/>
              <w:ind w:firstLine="54" w:firstLineChars="26"/>
              <w:jc w:val="center"/>
              <w:rPr>
                <w:rFonts w:asciiTheme="minorEastAsia" w:hAnsiTheme="minorEastAsia"/>
                <w:szCs w:val="21"/>
              </w:rPr>
            </w:pP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4</w:t>
            </w: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1</w:t>
            </w:r>
          </w:p>
        </w:tc>
        <w:tc>
          <w:tcPr>
            <w:tcW w:w="925" w:type="dxa"/>
            <w:vAlign w:val="center"/>
          </w:tcPr>
          <w:p>
            <w:pPr>
              <w:spacing w:line="324" w:lineRule="auto"/>
              <w:ind w:firstLine="39" w:firstLineChars="19"/>
              <w:jc w:val="center"/>
              <w:rPr>
                <w:rFonts w:asciiTheme="minorEastAsia" w:hAnsiTheme="minorEastAsia"/>
                <w:szCs w:val="21"/>
              </w:rPr>
            </w:pPr>
            <w:r>
              <w:rPr>
                <w:rFonts w:hint="eastAsia" w:asciiTheme="minorEastAsia" w:hAnsiTheme="minorEastAsia"/>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07" w:type="dxa"/>
            <w:gridSpan w:val="2"/>
            <w:vAlign w:val="center"/>
          </w:tcPr>
          <w:p>
            <w:pPr>
              <w:spacing w:line="324" w:lineRule="auto"/>
              <w:jc w:val="center"/>
              <w:rPr>
                <w:rFonts w:asciiTheme="minorEastAsia" w:hAnsiTheme="minorEastAsia"/>
                <w:szCs w:val="21"/>
              </w:rPr>
            </w:pPr>
            <w:r>
              <w:rPr>
                <w:rFonts w:asciiTheme="minorEastAsia" w:hAnsiTheme="minorEastAsia"/>
                <w:szCs w:val="21"/>
              </w:rPr>
              <w:t>合计</w:t>
            </w:r>
          </w:p>
        </w:tc>
        <w:tc>
          <w:tcPr>
            <w:tcW w:w="798"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 xml:space="preserve">2 </w:t>
            </w:r>
          </w:p>
        </w:tc>
        <w:tc>
          <w:tcPr>
            <w:tcW w:w="851"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50</w:t>
            </w:r>
          </w:p>
        </w:tc>
        <w:tc>
          <w:tcPr>
            <w:tcW w:w="70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42</w:t>
            </w:r>
          </w:p>
        </w:tc>
        <w:tc>
          <w:tcPr>
            <w:tcW w:w="715"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5</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5</w:t>
            </w:r>
          </w:p>
        </w:tc>
        <w:tc>
          <w:tcPr>
            <w:tcW w:w="768"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3</w:t>
            </w:r>
          </w:p>
        </w:tc>
        <w:tc>
          <w:tcPr>
            <w:tcW w:w="769" w:type="dxa"/>
            <w:vAlign w:val="center"/>
          </w:tcPr>
          <w:p>
            <w:pPr>
              <w:spacing w:line="324" w:lineRule="auto"/>
              <w:ind w:firstLine="54" w:firstLineChars="26"/>
              <w:jc w:val="center"/>
              <w:rPr>
                <w:rFonts w:asciiTheme="minorEastAsia" w:hAnsiTheme="minorEastAsia"/>
                <w:szCs w:val="21"/>
              </w:rPr>
            </w:pPr>
            <w:r>
              <w:rPr>
                <w:rFonts w:hint="eastAsia" w:asciiTheme="minorEastAsia" w:hAnsiTheme="minorEastAsia"/>
                <w:szCs w:val="21"/>
              </w:rPr>
              <w:t>4</w:t>
            </w:r>
          </w:p>
        </w:tc>
        <w:tc>
          <w:tcPr>
            <w:tcW w:w="768" w:type="dxa"/>
            <w:vAlign w:val="center"/>
          </w:tcPr>
          <w:p>
            <w:pPr>
              <w:spacing w:line="324" w:lineRule="auto"/>
              <w:ind w:firstLine="31" w:firstLineChars="15"/>
              <w:jc w:val="center"/>
              <w:rPr>
                <w:rFonts w:asciiTheme="minorEastAsia" w:hAnsiTheme="minorEastAsia"/>
                <w:szCs w:val="21"/>
              </w:rPr>
            </w:pPr>
            <w:r>
              <w:rPr>
                <w:rFonts w:hint="eastAsia" w:asciiTheme="minorEastAsia" w:hAnsiTheme="minorEastAsia"/>
                <w:szCs w:val="21"/>
              </w:rPr>
              <w:t>6</w:t>
            </w:r>
          </w:p>
        </w:tc>
        <w:tc>
          <w:tcPr>
            <w:tcW w:w="925" w:type="dxa"/>
            <w:vAlign w:val="center"/>
          </w:tcPr>
          <w:p>
            <w:pPr>
              <w:spacing w:line="324" w:lineRule="auto"/>
              <w:ind w:firstLine="39" w:firstLineChars="19"/>
              <w:jc w:val="center"/>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16</w:t>
            </w:r>
          </w:p>
        </w:tc>
      </w:tr>
    </w:tbl>
    <w:p>
      <w:pPr>
        <w:adjustRightInd w:val="0"/>
        <w:snapToGrid w:val="0"/>
        <w:rPr>
          <w:rFonts w:ascii="楷体" w:hAnsi="楷体" w:eastAsia="楷体"/>
          <w:b/>
          <w:bCs/>
          <w:sz w:val="22"/>
          <w:szCs w:val="21"/>
        </w:rPr>
      </w:pPr>
      <w:r>
        <w:rPr>
          <w:rFonts w:hint="eastAsia" w:ascii="楷体" w:hAnsi="楷体" w:eastAsia="楷体"/>
          <w:b/>
          <w:bCs/>
          <w:sz w:val="22"/>
          <w:szCs w:val="21"/>
        </w:rPr>
        <w:t>备注：各学期总周数以及时序课程教学周数在《教学执行计划表》中可根据校历和实际情况调整。</w:t>
      </w:r>
    </w:p>
    <w:p>
      <w:pPr>
        <w:adjustRightInd w:val="0"/>
        <w:snapToGrid w:val="0"/>
        <w:spacing w:before="156" w:beforeLines="50" w:line="360" w:lineRule="auto"/>
        <w:rPr>
          <w:rFonts w:ascii="黑体" w:hAnsi="黑体" w:eastAsia="黑体"/>
          <w:color w:val="FF0000"/>
          <w:sz w:val="24"/>
          <w:szCs w:val="24"/>
          <w:highlight w:val="yellow"/>
        </w:rPr>
      </w:pPr>
    </w:p>
    <w:p>
      <w:pPr>
        <w:widowControl/>
        <w:jc w:val="center"/>
        <w:rPr>
          <w:rFonts w:ascii="宋体" w:hAnsi="宋体" w:cs="宋体"/>
          <w:kern w:val="0"/>
          <w:sz w:val="24"/>
          <w:szCs w:val="24"/>
        </w:rPr>
      </w:pPr>
    </w:p>
    <w:p>
      <w:pPr>
        <w:adjustRightInd w:val="0"/>
        <w:snapToGrid w:val="0"/>
        <w:spacing w:before="156" w:beforeLines="50" w:line="360" w:lineRule="auto"/>
        <w:rPr>
          <w:rFonts w:ascii="黑体" w:hAnsi="黑体" w:eastAsia="黑体"/>
          <w:color w:val="FF0000"/>
          <w:sz w:val="24"/>
          <w:szCs w:val="24"/>
          <w:highlight w:val="yellow"/>
        </w:rPr>
      </w:pPr>
    </w:p>
    <w:p>
      <w:pPr>
        <w:adjustRightInd w:val="0"/>
        <w:snapToGrid w:val="0"/>
        <w:spacing w:before="156" w:beforeLines="50" w:line="360" w:lineRule="auto"/>
        <w:ind w:firstLine="480" w:firstLineChars="200"/>
        <w:rPr>
          <w:rFonts w:ascii="宋体" w:hAnsi="宋体"/>
          <w:color w:val="FF0000"/>
          <w:sz w:val="24"/>
          <w:szCs w:val="24"/>
        </w:rPr>
      </w:pPr>
    </w:p>
    <w:sectPr>
      <w:headerReference r:id="rId4" w:type="first"/>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FF542"/>
    <w:multiLevelType w:val="singleLevel"/>
    <w:tmpl w:val="8EDFF542"/>
    <w:lvl w:ilvl="0" w:tentative="0">
      <w:start w:val="1"/>
      <w:numFmt w:val="decimal"/>
      <w:suff w:val="nothing"/>
      <w:lvlText w:val="（%1）"/>
      <w:lvlJc w:val="left"/>
    </w:lvl>
  </w:abstractNum>
  <w:abstractNum w:abstractNumId="1">
    <w:nsid w:val="B18C7AFC"/>
    <w:multiLevelType w:val="singleLevel"/>
    <w:tmpl w:val="B18C7AFC"/>
    <w:lvl w:ilvl="0" w:tentative="0">
      <w:start w:val="1"/>
      <w:numFmt w:val="decimal"/>
      <w:lvlText w:val="(%1)"/>
      <w:lvlJc w:val="left"/>
      <w:pPr>
        <w:tabs>
          <w:tab w:val="left" w:pos="312"/>
        </w:tabs>
      </w:pPr>
    </w:lvl>
  </w:abstractNum>
  <w:abstractNum w:abstractNumId="2">
    <w:nsid w:val="2D850C28"/>
    <w:multiLevelType w:val="multilevel"/>
    <w:tmpl w:val="2D850C2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4C3717"/>
    <w:multiLevelType w:val="singleLevel"/>
    <w:tmpl w:val="334C3717"/>
    <w:lvl w:ilvl="0" w:tentative="0">
      <w:start w:val="1"/>
      <w:numFmt w:val="decimal"/>
      <w:suff w:val="nothing"/>
      <w:lvlText w:val="（%1）"/>
      <w:lvlJc w:val="left"/>
    </w:lvl>
  </w:abstractNum>
  <w:abstractNum w:abstractNumId="4">
    <w:nsid w:val="5DB54173"/>
    <w:multiLevelType w:val="multilevel"/>
    <w:tmpl w:val="5DB54173"/>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
    <w:nsid w:val="78430BC6"/>
    <w:multiLevelType w:val="singleLevel"/>
    <w:tmpl w:val="78430BC6"/>
    <w:lvl w:ilvl="0" w:tentative="0">
      <w:start w:val="1"/>
      <w:numFmt w:val="decimal"/>
      <w:suff w:val="nothing"/>
      <w:lvlText w:val="（%1）"/>
      <w:lvlJc w:val="left"/>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90"/>
    <w:rsid w:val="00016851"/>
    <w:rsid w:val="00031700"/>
    <w:rsid w:val="00033487"/>
    <w:rsid w:val="00045B29"/>
    <w:rsid w:val="00053617"/>
    <w:rsid w:val="00056035"/>
    <w:rsid w:val="000571B6"/>
    <w:rsid w:val="00062073"/>
    <w:rsid w:val="00065424"/>
    <w:rsid w:val="0007487C"/>
    <w:rsid w:val="00074E82"/>
    <w:rsid w:val="00076C29"/>
    <w:rsid w:val="00083CE9"/>
    <w:rsid w:val="000854DD"/>
    <w:rsid w:val="00094B5F"/>
    <w:rsid w:val="00095A98"/>
    <w:rsid w:val="000962FC"/>
    <w:rsid w:val="000963A1"/>
    <w:rsid w:val="00097A37"/>
    <w:rsid w:val="000A300E"/>
    <w:rsid w:val="000A5AEE"/>
    <w:rsid w:val="000A7C8D"/>
    <w:rsid w:val="000B0476"/>
    <w:rsid w:val="000B48B0"/>
    <w:rsid w:val="000B4C30"/>
    <w:rsid w:val="000C43A4"/>
    <w:rsid w:val="000F17EC"/>
    <w:rsid w:val="000F5779"/>
    <w:rsid w:val="00111DA0"/>
    <w:rsid w:val="001236AA"/>
    <w:rsid w:val="00124C93"/>
    <w:rsid w:val="001270DB"/>
    <w:rsid w:val="00130A0A"/>
    <w:rsid w:val="001440B2"/>
    <w:rsid w:val="0017206D"/>
    <w:rsid w:val="001844BC"/>
    <w:rsid w:val="00185219"/>
    <w:rsid w:val="00192EE8"/>
    <w:rsid w:val="00197657"/>
    <w:rsid w:val="001A441A"/>
    <w:rsid w:val="001A48FE"/>
    <w:rsid w:val="001A72EB"/>
    <w:rsid w:val="001B0BC7"/>
    <w:rsid w:val="001B2F53"/>
    <w:rsid w:val="001B432C"/>
    <w:rsid w:val="001C0299"/>
    <w:rsid w:val="001C033F"/>
    <w:rsid w:val="001C4846"/>
    <w:rsid w:val="001D1302"/>
    <w:rsid w:val="001D17AC"/>
    <w:rsid w:val="001D7494"/>
    <w:rsid w:val="001D7E76"/>
    <w:rsid w:val="001F2560"/>
    <w:rsid w:val="001F50CD"/>
    <w:rsid w:val="001F6490"/>
    <w:rsid w:val="0021139D"/>
    <w:rsid w:val="00223991"/>
    <w:rsid w:val="00240C64"/>
    <w:rsid w:val="00250125"/>
    <w:rsid w:val="0025352E"/>
    <w:rsid w:val="00253DF5"/>
    <w:rsid w:val="002622D5"/>
    <w:rsid w:val="00262EF4"/>
    <w:rsid w:val="0027299A"/>
    <w:rsid w:val="002751C8"/>
    <w:rsid w:val="002819FF"/>
    <w:rsid w:val="00285A27"/>
    <w:rsid w:val="00291A21"/>
    <w:rsid w:val="002A44D4"/>
    <w:rsid w:val="002B26AE"/>
    <w:rsid w:val="002B414B"/>
    <w:rsid w:val="002B7F7E"/>
    <w:rsid w:val="002C2711"/>
    <w:rsid w:val="002C2F85"/>
    <w:rsid w:val="002D0F03"/>
    <w:rsid w:val="002E1619"/>
    <w:rsid w:val="002F1596"/>
    <w:rsid w:val="002F6631"/>
    <w:rsid w:val="00315C96"/>
    <w:rsid w:val="00322A03"/>
    <w:rsid w:val="00334154"/>
    <w:rsid w:val="00345567"/>
    <w:rsid w:val="003471F8"/>
    <w:rsid w:val="00360419"/>
    <w:rsid w:val="0036167D"/>
    <w:rsid w:val="0037624E"/>
    <w:rsid w:val="003809A2"/>
    <w:rsid w:val="003821F7"/>
    <w:rsid w:val="003A6C2D"/>
    <w:rsid w:val="003B2D43"/>
    <w:rsid w:val="003B38E6"/>
    <w:rsid w:val="003B7024"/>
    <w:rsid w:val="003C54C6"/>
    <w:rsid w:val="003D3FED"/>
    <w:rsid w:val="003E3C4B"/>
    <w:rsid w:val="00402A2C"/>
    <w:rsid w:val="00403F96"/>
    <w:rsid w:val="004259FA"/>
    <w:rsid w:val="00431B81"/>
    <w:rsid w:val="00444C8E"/>
    <w:rsid w:val="00453BAB"/>
    <w:rsid w:val="00457D6C"/>
    <w:rsid w:val="00462032"/>
    <w:rsid w:val="004823FE"/>
    <w:rsid w:val="00487C0D"/>
    <w:rsid w:val="004A0242"/>
    <w:rsid w:val="004B4FB7"/>
    <w:rsid w:val="004C0754"/>
    <w:rsid w:val="004C64AD"/>
    <w:rsid w:val="004C73A4"/>
    <w:rsid w:val="004C7D6C"/>
    <w:rsid w:val="004D6278"/>
    <w:rsid w:val="004E61E9"/>
    <w:rsid w:val="004F3DC2"/>
    <w:rsid w:val="005130C6"/>
    <w:rsid w:val="00513277"/>
    <w:rsid w:val="00515C8C"/>
    <w:rsid w:val="00516118"/>
    <w:rsid w:val="00516DF9"/>
    <w:rsid w:val="00524503"/>
    <w:rsid w:val="00527DCD"/>
    <w:rsid w:val="005313D6"/>
    <w:rsid w:val="00535526"/>
    <w:rsid w:val="0054233C"/>
    <w:rsid w:val="00556F6F"/>
    <w:rsid w:val="00557AFA"/>
    <w:rsid w:val="00563F59"/>
    <w:rsid w:val="0056511E"/>
    <w:rsid w:val="00567187"/>
    <w:rsid w:val="00575954"/>
    <w:rsid w:val="005979C3"/>
    <w:rsid w:val="005A0081"/>
    <w:rsid w:val="005B6431"/>
    <w:rsid w:val="005C5656"/>
    <w:rsid w:val="005D3948"/>
    <w:rsid w:val="005D778C"/>
    <w:rsid w:val="005F2AA2"/>
    <w:rsid w:val="006022B3"/>
    <w:rsid w:val="00633925"/>
    <w:rsid w:val="00634806"/>
    <w:rsid w:val="0064701C"/>
    <w:rsid w:val="00647AD2"/>
    <w:rsid w:val="0066419C"/>
    <w:rsid w:val="00666BF4"/>
    <w:rsid w:val="00672E3D"/>
    <w:rsid w:val="00674BCA"/>
    <w:rsid w:val="006767B8"/>
    <w:rsid w:val="006820AA"/>
    <w:rsid w:val="006823C9"/>
    <w:rsid w:val="00687F1F"/>
    <w:rsid w:val="006A38FC"/>
    <w:rsid w:val="006A43F8"/>
    <w:rsid w:val="006A772E"/>
    <w:rsid w:val="006B5AB5"/>
    <w:rsid w:val="006D0698"/>
    <w:rsid w:val="006E0C7F"/>
    <w:rsid w:val="006F3743"/>
    <w:rsid w:val="00712A11"/>
    <w:rsid w:val="00723995"/>
    <w:rsid w:val="007261F8"/>
    <w:rsid w:val="007409A6"/>
    <w:rsid w:val="007415BE"/>
    <w:rsid w:val="00741F80"/>
    <w:rsid w:val="00755CA7"/>
    <w:rsid w:val="007615C0"/>
    <w:rsid w:val="00762063"/>
    <w:rsid w:val="007632F9"/>
    <w:rsid w:val="00764F62"/>
    <w:rsid w:val="00770BA4"/>
    <w:rsid w:val="007971A0"/>
    <w:rsid w:val="007A0464"/>
    <w:rsid w:val="007B5B39"/>
    <w:rsid w:val="007C2B76"/>
    <w:rsid w:val="007C4211"/>
    <w:rsid w:val="007D6AB0"/>
    <w:rsid w:val="007D7F92"/>
    <w:rsid w:val="007F259E"/>
    <w:rsid w:val="008031FD"/>
    <w:rsid w:val="0081269B"/>
    <w:rsid w:val="00813CBC"/>
    <w:rsid w:val="00822830"/>
    <w:rsid w:val="0082607F"/>
    <w:rsid w:val="008304F3"/>
    <w:rsid w:val="00834C7B"/>
    <w:rsid w:val="0085274D"/>
    <w:rsid w:val="008535C7"/>
    <w:rsid w:val="008632EE"/>
    <w:rsid w:val="00867601"/>
    <w:rsid w:val="008757C3"/>
    <w:rsid w:val="00895550"/>
    <w:rsid w:val="008A0FD6"/>
    <w:rsid w:val="008A1FB2"/>
    <w:rsid w:val="008A304A"/>
    <w:rsid w:val="008A6711"/>
    <w:rsid w:val="008B1A6D"/>
    <w:rsid w:val="008C398A"/>
    <w:rsid w:val="008C6A70"/>
    <w:rsid w:val="008D4D84"/>
    <w:rsid w:val="008E096A"/>
    <w:rsid w:val="008E4631"/>
    <w:rsid w:val="008E5B2A"/>
    <w:rsid w:val="00900520"/>
    <w:rsid w:val="009049EE"/>
    <w:rsid w:val="009070AF"/>
    <w:rsid w:val="00911AB1"/>
    <w:rsid w:val="00914804"/>
    <w:rsid w:val="00917478"/>
    <w:rsid w:val="00961895"/>
    <w:rsid w:val="00965AD4"/>
    <w:rsid w:val="00966D61"/>
    <w:rsid w:val="00967BE7"/>
    <w:rsid w:val="00974107"/>
    <w:rsid w:val="009759FD"/>
    <w:rsid w:val="00976EFE"/>
    <w:rsid w:val="009B0DE9"/>
    <w:rsid w:val="009C1B23"/>
    <w:rsid w:val="009C2604"/>
    <w:rsid w:val="009C56F8"/>
    <w:rsid w:val="009D023D"/>
    <w:rsid w:val="009D36F1"/>
    <w:rsid w:val="009D39B9"/>
    <w:rsid w:val="009E30C3"/>
    <w:rsid w:val="009E553A"/>
    <w:rsid w:val="009F287D"/>
    <w:rsid w:val="00A105A9"/>
    <w:rsid w:val="00A10E8A"/>
    <w:rsid w:val="00A20943"/>
    <w:rsid w:val="00A2181A"/>
    <w:rsid w:val="00A25B72"/>
    <w:rsid w:val="00A26817"/>
    <w:rsid w:val="00A270F4"/>
    <w:rsid w:val="00A63120"/>
    <w:rsid w:val="00A72999"/>
    <w:rsid w:val="00A8660D"/>
    <w:rsid w:val="00AA5889"/>
    <w:rsid w:val="00AB2337"/>
    <w:rsid w:val="00AB282D"/>
    <w:rsid w:val="00AB521A"/>
    <w:rsid w:val="00AC39CC"/>
    <w:rsid w:val="00AC71D7"/>
    <w:rsid w:val="00AD62B8"/>
    <w:rsid w:val="00AE3A24"/>
    <w:rsid w:val="00AF200A"/>
    <w:rsid w:val="00AF5C22"/>
    <w:rsid w:val="00B16631"/>
    <w:rsid w:val="00B16F96"/>
    <w:rsid w:val="00B27738"/>
    <w:rsid w:val="00B27C90"/>
    <w:rsid w:val="00B33F67"/>
    <w:rsid w:val="00B3662E"/>
    <w:rsid w:val="00B43481"/>
    <w:rsid w:val="00B50A9F"/>
    <w:rsid w:val="00B73213"/>
    <w:rsid w:val="00B75152"/>
    <w:rsid w:val="00B80707"/>
    <w:rsid w:val="00B80723"/>
    <w:rsid w:val="00B858CA"/>
    <w:rsid w:val="00B85AD5"/>
    <w:rsid w:val="00B96A1D"/>
    <w:rsid w:val="00B96CEB"/>
    <w:rsid w:val="00BC081B"/>
    <w:rsid w:val="00BD16B7"/>
    <w:rsid w:val="00BD4008"/>
    <w:rsid w:val="00C04736"/>
    <w:rsid w:val="00C125D6"/>
    <w:rsid w:val="00C16F74"/>
    <w:rsid w:val="00C30B02"/>
    <w:rsid w:val="00C35231"/>
    <w:rsid w:val="00C520A2"/>
    <w:rsid w:val="00C536B8"/>
    <w:rsid w:val="00C55063"/>
    <w:rsid w:val="00C61EC3"/>
    <w:rsid w:val="00C62E6C"/>
    <w:rsid w:val="00C639B6"/>
    <w:rsid w:val="00C639E3"/>
    <w:rsid w:val="00C7536D"/>
    <w:rsid w:val="00C96ADD"/>
    <w:rsid w:val="00CA28A3"/>
    <w:rsid w:val="00CA3BBE"/>
    <w:rsid w:val="00CA6B38"/>
    <w:rsid w:val="00CB38C0"/>
    <w:rsid w:val="00CB4336"/>
    <w:rsid w:val="00CB5B0C"/>
    <w:rsid w:val="00CD237F"/>
    <w:rsid w:val="00CE4DDC"/>
    <w:rsid w:val="00CE5378"/>
    <w:rsid w:val="00CF5E83"/>
    <w:rsid w:val="00D045CA"/>
    <w:rsid w:val="00D0651A"/>
    <w:rsid w:val="00D14655"/>
    <w:rsid w:val="00D30126"/>
    <w:rsid w:val="00D30887"/>
    <w:rsid w:val="00D4030B"/>
    <w:rsid w:val="00D5366C"/>
    <w:rsid w:val="00D55AE3"/>
    <w:rsid w:val="00D57155"/>
    <w:rsid w:val="00D63DB0"/>
    <w:rsid w:val="00D86A6C"/>
    <w:rsid w:val="00D9765C"/>
    <w:rsid w:val="00DA09D7"/>
    <w:rsid w:val="00DA2699"/>
    <w:rsid w:val="00DA3FFE"/>
    <w:rsid w:val="00DB0815"/>
    <w:rsid w:val="00DB2FB1"/>
    <w:rsid w:val="00DB38AC"/>
    <w:rsid w:val="00DB74BC"/>
    <w:rsid w:val="00DC066F"/>
    <w:rsid w:val="00DC1D11"/>
    <w:rsid w:val="00DC53E8"/>
    <w:rsid w:val="00DE132D"/>
    <w:rsid w:val="00DE6B30"/>
    <w:rsid w:val="00DE7E18"/>
    <w:rsid w:val="00DF492E"/>
    <w:rsid w:val="00DF64BA"/>
    <w:rsid w:val="00DF79B3"/>
    <w:rsid w:val="00E020F9"/>
    <w:rsid w:val="00E52997"/>
    <w:rsid w:val="00E57A28"/>
    <w:rsid w:val="00E72145"/>
    <w:rsid w:val="00E7463E"/>
    <w:rsid w:val="00E757DB"/>
    <w:rsid w:val="00E77C81"/>
    <w:rsid w:val="00E845FF"/>
    <w:rsid w:val="00E9147A"/>
    <w:rsid w:val="00EA3BCA"/>
    <w:rsid w:val="00EB17A0"/>
    <w:rsid w:val="00EB7BCC"/>
    <w:rsid w:val="00EC0EC1"/>
    <w:rsid w:val="00ED6D02"/>
    <w:rsid w:val="00EE312E"/>
    <w:rsid w:val="00EE3192"/>
    <w:rsid w:val="00EE53A8"/>
    <w:rsid w:val="00EE611F"/>
    <w:rsid w:val="00EF3442"/>
    <w:rsid w:val="00F15916"/>
    <w:rsid w:val="00F2340F"/>
    <w:rsid w:val="00F242F5"/>
    <w:rsid w:val="00F34EF0"/>
    <w:rsid w:val="00F35A10"/>
    <w:rsid w:val="00F36689"/>
    <w:rsid w:val="00F412A6"/>
    <w:rsid w:val="00F42911"/>
    <w:rsid w:val="00F557FF"/>
    <w:rsid w:val="00F673C3"/>
    <w:rsid w:val="00F7120B"/>
    <w:rsid w:val="00F766A5"/>
    <w:rsid w:val="00F76FE1"/>
    <w:rsid w:val="00F7732A"/>
    <w:rsid w:val="00F8144A"/>
    <w:rsid w:val="00F855CE"/>
    <w:rsid w:val="00F87353"/>
    <w:rsid w:val="00F92FF2"/>
    <w:rsid w:val="00F9635D"/>
    <w:rsid w:val="00FA3D3C"/>
    <w:rsid w:val="00FB3230"/>
    <w:rsid w:val="00FB6449"/>
    <w:rsid w:val="00FB6CB2"/>
    <w:rsid w:val="00FC64EF"/>
    <w:rsid w:val="00FD3B8B"/>
    <w:rsid w:val="00FD784B"/>
    <w:rsid w:val="00FE4A2B"/>
    <w:rsid w:val="00FE79B6"/>
    <w:rsid w:val="00FF3D8D"/>
    <w:rsid w:val="00FF43F9"/>
    <w:rsid w:val="00FF4F88"/>
    <w:rsid w:val="00FF617C"/>
    <w:rsid w:val="012B657A"/>
    <w:rsid w:val="018A58F8"/>
    <w:rsid w:val="01B3624B"/>
    <w:rsid w:val="024056D3"/>
    <w:rsid w:val="02E85B13"/>
    <w:rsid w:val="03EE6CBA"/>
    <w:rsid w:val="03F41994"/>
    <w:rsid w:val="04395310"/>
    <w:rsid w:val="049C4417"/>
    <w:rsid w:val="057E270B"/>
    <w:rsid w:val="06996DCA"/>
    <w:rsid w:val="07F5498F"/>
    <w:rsid w:val="0A9838DD"/>
    <w:rsid w:val="0B9E025B"/>
    <w:rsid w:val="0DB5411C"/>
    <w:rsid w:val="0EA945BC"/>
    <w:rsid w:val="0F271844"/>
    <w:rsid w:val="105B6DBE"/>
    <w:rsid w:val="10A14851"/>
    <w:rsid w:val="10CE79A6"/>
    <w:rsid w:val="13561670"/>
    <w:rsid w:val="13C479E7"/>
    <w:rsid w:val="140A7940"/>
    <w:rsid w:val="16CB15D6"/>
    <w:rsid w:val="16E516B3"/>
    <w:rsid w:val="1AFD4885"/>
    <w:rsid w:val="1B436A09"/>
    <w:rsid w:val="1E076D62"/>
    <w:rsid w:val="1ECD31A0"/>
    <w:rsid w:val="1F1C14C2"/>
    <w:rsid w:val="1F287026"/>
    <w:rsid w:val="1FD1013C"/>
    <w:rsid w:val="221C35A8"/>
    <w:rsid w:val="25EB1217"/>
    <w:rsid w:val="286D0D0C"/>
    <w:rsid w:val="290225EB"/>
    <w:rsid w:val="29D56DA5"/>
    <w:rsid w:val="2A44227A"/>
    <w:rsid w:val="2ABA6BD0"/>
    <w:rsid w:val="2BD17164"/>
    <w:rsid w:val="2EA4277D"/>
    <w:rsid w:val="2EDC73CF"/>
    <w:rsid w:val="304D1550"/>
    <w:rsid w:val="307E2581"/>
    <w:rsid w:val="32275B96"/>
    <w:rsid w:val="32A53AF0"/>
    <w:rsid w:val="333C0968"/>
    <w:rsid w:val="33614738"/>
    <w:rsid w:val="346A4855"/>
    <w:rsid w:val="35EF31A5"/>
    <w:rsid w:val="36DC3AD0"/>
    <w:rsid w:val="38B0321C"/>
    <w:rsid w:val="39A37D48"/>
    <w:rsid w:val="3C691FC6"/>
    <w:rsid w:val="3D7422C6"/>
    <w:rsid w:val="3DC10EE9"/>
    <w:rsid w:val="3EB37A62"/>
    <w:rsid w:val="3ED26FD9"/>
    <w:rsid w:val="3F105EEE"/>
    <w:rsid w:val="406C140C"/>
    <w:rsid w:val="40DF1472"/>
    <w:rsid w:val="42427544"/>
    <w:rsid w:val="43084DB7"/>
    <w:rsid w:val="4355669D"/>
    <w:rsid w:val="43CD47DD"/>
    <w:rsid w:val="43D34A8D"/>
    <w:rsid w:val="443F702B"/>
    <w:rsid w:val="44C01B5A"/>
    <w:rsid w:val="44F019A1"/>
    <w:rsid w:val="474E6CF8"/>
    <w:rsid w:val="47702958"/>
    <w:rsid w:val="489E7A91"/>
    <w:rsid w:val="48A17BF2"/>
    <w:rsid w:val="49617412"/>
    <w:rsid w:val="4A265AB9"/>
    <w:rsid w:val="4A9D03EE"/>
    <w:rsid w:val="4AD264C8"/>
    <w:rsid w:val="4BDF62AF"/>
    <w:rsid w:val="4C125FD6"/>
    <w:rsid w:val="4D061DE3"/>
    <w:rsid w:val="4DC31340"/>
    <w:rsid w:val="4E901401"/>
    <w:rsid w:val="4E9F5495"/>
    <w:rsid w:val="4ECF52EE"/>
    <w:rsid w:val="51FE07BE"/>
    <w:rsid w:val="52D6735D"/>
    <w:rsid w:val="5382250D"/>
    <w:rsid w:val="553C1FD7"/>
    <w:rsid w:val="56C00C53"/>
    <w:rsid w:val="56C74240"/>
    <w:rsid w:val="575E4E8A"/>
    <w:rsid w:val="57E53D7B"/>
    <w:rsid w:val="5A8B6223"/>
    <w:rsid w:val="5C2F458B"/>
    <w:rsid w:val="5D283DB7"/>
    <w:rsid w:val="5D6C18BA"/>
    <w:rsid w:val="5E2D3CC4"/>
    <w:rsid w:val="5FDD7BAD"/>
    <w:rsid w:val="605014B1"/>
    <w:rsid w:val="609B4D51"/>
    <w:rsid w:val="60B134A3"/>
    <w:rsid w:val="60E106AB"/>
    <w:rsid w:val="619369A3"/>
    <w:rsid w:val="621B233B"/>
    <w:rsid w:val="62CA7033"/>
    <w:rsid w:val="6391460E"/>
    <w:rsid w:val="64B01652"/>
    <w:rsid w:val="65052266"/>
    <w:rsid w:val="652F04B3"/>
    <w:rsid w:val="65E94FCE"/>
    <w:rsid w:val="661B6AAD"/>
    <w:rsid w:val="66FA75B4"/>
    <w:rsid w:val="678B5861"/>
    <w:rsid w:val="693101FA"/>
    <w:rsid w:val="6A1C0265"/>
    <w:rsid w:val="6BB0277E"/>
    <w:rsid w:val="6C276FA2"/>
    <w:rsid w:val="6E4F463B"/>
    <w:rsid w:val="6EBA7DD7"/>
    <w:rsid w:val="6F3159C1"/>
    <w:rsid w:val="70CA13B9"/>
    <w:rsid w:val="716C7102"/>
    <w:rsid w:val="721775F7"/>
    <w:rsid w:val="72E979B1"/>
    <w:rsid w:val="730B01EC"/>
    <w:rsid w:val="73612597"/>
    <w:rsid w:val="736248CD"/>
    <w:rsid w:val="750F5A33"/>
    <w:rsid w:val="75C65B3A"/>
    <w:rsid w:val="76DF78D4"/>
    <w:rsid w:val="78D412E8"/>
    <w:rsid w:val="78F03B2E"/>
    <w:rsid w:val="79381409"/>
    <w:rsid w:val="7B37389C"/>
    <w:rsid w:val="7C8237C3"/>
    <w:rsid w:val="7CF63143"/>
    <w:rsid w:val="7D5E6F05"/>
    <w:rsid w:val="7DE852C3"/>
    <w:rsid w:val="7EEA453A"/>
    <w:rsid w:val="7F2231F3"/>
    <w:rsid w:val="7F232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7"/>
    <w:unhideWhenUsed/>
    <w:qFormat/>
    <w:uiPriority w:val="99"/>
    <w:pPr>
      <w:jc w:val="left"/>
    </w:pPr>
  </w:style>
  <w:style w:type="paragraph" w:styleId="3">
    <w:name w:val="Body Text"/>
    <w:basedOn w:val="1"/>
    <w:qFormat/>
    <w:uiPriority w:val="1"/>
    <w:pPr>
      <w:spacing w:before="6"/>
      <w:ind w:left="557" w:firstLine="559"/>
    </w:pPr>
    <w:rPr>
      <w:rFonts w:ascii="仿宋" w:hAnsi="仿宋" w:eastAsia="仿宋" w:cs="仿宋"/>
      <w:sz w:val="28"/>
      <w:szCs w:val="28"/>
      <w:lang w:val="zh-CN" w:bidi="zh-CN"/>
    </w:rPr>
  </w:style>
  <w:style w:type="paragraph" w:styleId="4">
    <w:name w:val="Date"/>
    <w:basedOn w:val="1"/>
    <w:next w:val="1"/>
    <w:link w:val="22"/>
    <w:unhideWhenUsed/>
    <w:qFormat/>
    <w:uiPriority w:val="99"/>
    <w:pPr>
      <w:ind w:left="100" w:leftChars="2500"/>
    </w:pPr>
    <w:rPr>
      <w:rFonts w:asciiTheme="minorHAnsi" w:hAnsiTheme="minorHAnsi" w:eastAsiaTheme="minorEastAsia" w:cstheme="minorBidi"/>
    </w:rPr>
  </w:style>
  <w:style w:type="paragraph" w:styleId="5">
    <w:name w:val="Balloon Text"/>
    <w:basedOn w:val="1"/>
    <w:link w:val="25"/>
    <w:unhideWhenUsed/>
    <w:qFormat/>
    <w:uiPriority w:val="99"/>
    <w:rPr>
      <w:rFonts w:asciiTheme="minorHAnsi" w:hAnsiTheme="minorHAnsi" w:eastAsiaTheme="minorEastAsia" w:cstheme="minorBidi"/>
      <w:sz w:val="18"/>
      <w:szCs w:val="18"/>
    </w:rPr>
  </w:style>
  <w:style w:type="paragraph" w:styleId="6">
    <w:name w:val="footer"/>
    <w:basedOn w:val="1"/>
    <w:link w:val="20"/>
    <w:unhideWhenUsed/>
    <w:qFormat/>
    <w:uiPriority w:val="0"/>
    <w:pPr>
      <w:tabs>
        <w:tab w:val="center" w:pos="4153"/>
        <w:tab w:val="right" w:pos="8306"/>
      </w:tabs>
      <w:snapToGrid w:val="0"/>
      <w:jc w:val="left"/>
    </w:pPr>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4"/>
    <w:qFormat/>
    <w:uiPriority w:val="11"/>
    <w:pPr>
      <w:spacing w:before="240" w:after="60" w:line="312" w:lineRule="auto"/>
      <w:jc w:val="center"/>
      <w:outlineLvl w:val="1"/>
    </w:pPr>
    <w:rPr>
      <w:rFonts w:ascii="Calibri Light" w:hAnsi="Calibri Light" w:eastAsiaTheme="minorEastAsia" w:cstheme="minorBidi"/>
      <w:b/>
      <w:bCs/>
      <w:kern w:val="28"/>
      <w:sz w:val="32"/>
      <w:szCs w:val="32"/>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annotation subject"/>
    <w:basedOn w:val="2"/>
    <w:next w:val="2"/>
    <w:link w:val="21"/>
    <w:unhideWhenUsed/>
    <w:qFormat/>
    <w:uiPriority w:val="99"/>
    <w:rPr>
      <w:rFonts w:asciiTheme="minorHAnsi" w:hAnsiTheme="minorHAnsi" w:eastAsiaTheme="minorEastAsia" w:cstheme="minorBidi"/>
      <w:b/>
      <w:bCs/>
    </w:rPr>
  </w:style>
  <w:style w:type="table" w:styleId="12">
    <w:name w:val="Table Grid"/>
    <w:basedOn w:val="11"/>
    <w:qFormat/>
    <w:uiPriority w:val="39"/>
    <w:rPr>
      <w:rFonts w:ascii="Calibri" w:hAnsi="Calibri"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semiHidden/>
    <w:unhideWhenUsed/>
    <w:qFormat/>
    <w:uiPriority w:val="99"/>
    <w:rPr>
      <w:color w:val="800080"/>
      <w:u w:val="none"/>
    </w:rPr>
  </w:style>
  <w:style w:type="character" w:styleId="17">
    <w:name w:val="Hyperlink"/>
    <w:basedOn w:val="13"/>
    <w:semiHidden/>
    <w:unhideWhenUsed/>
    <w:qFormat/>
    <w:uiPriority w:val="99"/>
    <w:rPr>
      <w:color w:val="0000FF"/>
      <w:u w:val="none"/>
    </w:rPr>
  </w:style>
  <w:style w:type="character" w:styleId="18">
    <w:name w:val="annotation reference"/>
    <w:unhideWhenUsed/>
    <w:qFormat/>
    <w:uiPriority w:val="99"/>
    <w:rPr>
      <w:sz w:val="21"/>
      <w:szCs w:val="21"/>
    </w:rPr>
  </w:style>
  <w:style w:type="character" w:customStyle="1" w:styleId="19">
    <w:name w:val="页眉 字符"/>
    <w:basedOn w:val="13"/>
    <w:link w:val="7"/>
    <w:qFormat/>
    <w:uiPriority w:val="0"/>
    <w:rPr>
      <w:sz w:val="18"/>
      <w:szCs w:val="18"/>
    </w:rPr>
  </w:style>
  <w:style w:type="character" w:customStyle="1" w:styleId="20">
    <w:name w:val="页脚 字符"/>
    <w:basedOn w:val="13"/>
    <w:link w:val="6"/>
    <w:qFormat/>
    <w:uiPriority w:val="0"/>
    <w:rPr>
      <w:sz w:val="18"/>
      <w:szCs w:val="18"/>
    </w:rPr>
  </w:style>
  <w:style w:type="character" w:customStyle="1" w:styleId="21">
    <w:name w:val="批注主题 字符"/>
    <w:link w:val="10"/>
    <w:qFormat/>
    <w:uiPriority w:val="99"/>
    <w:rPr>
      <w:b/>
      <w:bCs/>
    </w:rPr>
  </w:style>
  <w:style w:type="character" w:customStyle="1" w:styleId="22">
    <w:name w:val="日期 字符"/>
    <w:basedOn w:val="13"/>
    <w:link w:val="4"/>
    <w:qFormat/>
    <w:uiPriority w:val="99"/>
  </w:style>
  <w:style w:type="character" w:customStyle="1" w:styleId="23">
    <w:name w:val="批注文字 Char"/>
    <w:semiHidden/>
    <w:qFormat/>
    <w:uiPriority w:val="99"/>
    <w:rPr>
      <w:kern w:val="2"/>
      <w:sz w:val="21"/>
      <w:szCs w:val="22"/>
    </w:rPr>
  </w:style>
  <w:style w:type="character" w:customStyle="1" w:styleId="24">
    <w:name w:val="副标题 字符"/>
    <w:link w:val="8"/>
    <w:qFormat/>
    <w:uiPriority w:val="11"/>
    <w:rPr>
      <w:rFonts w:ascii="Calibri Light" w:hAnsi="Calibri Light"/>
      <w:b/>
      <w:bCs/>
      <w:kern w:val="28"/>
      <w:sz w:val="32"/>
      <w:szCs w:val="32"/>
    </w:rPr>
  </w:style>
  <w:style w:type="character" w:customStyle="1" w:styleId="25">
    <w:name w:val="批注框文本 字符"/>
    <w:link w:val="5"/>
    <w:qFormat/>
    <w:uiPriority w:val="99"/>
    <w:rPr>
      <w:sz w:val="18"/>
      <w:szCs w:val="18"/>
    </w:rPr>
  </w:style>
  <w:style w:type="character" w:customStyle="1" w:styleId="26">
    <w:name w:val="批注框文本 Char1"/>
    <w:basedOn w:val="13"/>
    <w:semiHidden/>
    <w:qFormat/>
    <w:uiPriority w:val="99"/>
    <w:rPr>
      <w:rFonts w:ascii="Calibri" w:hAnsi="Calibri" w:eastAsia="宋体" w:cs="Times New Roman"/>
      <w:sz w:val="18"/>
      <w:szCs w:val="18"/>
    </w:rPr>
  </w:style>
  <w:style w:type="character" w:customStyle="1" w:styleId="27">
    <w:name w:val="批注文字 字符"/>
    <w:basedOn w:val="13"/>
    <w:link w:val="2"/>
    <w:qFormat/>
    <w:uiPriority w:val="99"/>
    <w:rPr>
      <w:rFonts w:ascii="Calibri" w:hAnsi="Calibri" w:eastAsia="宋体" w:cs="Times New Roman"/>
    </w:rPr>
  </w:style>
  <w:style w:type="character" w:customStyle="1" w:styleId="28">
    <w:name w:val="批注主题 Char1"/>
    <w:basedOn w:val="27"/>
    <w:semiHidden/>
    <w:qFormat/>
    <w:uiPriority w:val="99"/>
    <w:rPr>
      <w:rFonts w:ascii="Calibri" w:hAnsi="Calibri" w:eastAsia="宋体" w:cs="Times New Roman"/>
      <w:b/>
      <w:bCs/>
    </w:rPr>
  </w:style>
  <w:style w:type="character" w:customStyle="1" w:styleId="29">
    <w:name w:val="页眉 Char1"/>
    <w:basedOn w:val="13"/>
    <w:semiHidden/>
    <w:qFormat/>
    <w:uiPriority w:val="99"/>
    <w:rPr>
      <w:kern w:val="2"/>
      <w:sz w:val="18"/>
      <w:szCs w:val="18"/>
    </w:rPr>
  </w:style>
  <w:style w:type="character" w:customStyle="1" w:styleId="30">
    <w:name w:val="副标题 Char1"/>
    <w:basedOn w:val="13"/>
    <w:qFormat/>
    <w:uiPriority w:val="11"/>
    <w:rPr>
      <w:rFonts w:eastAsia="宋体" w:asciiTheme="majorHAnsi" w:hAnsiTheme="majorHAnsi" w:cstheme="majorBidi"/>
      <w:b/>
      <w:bCs/>
      <w:kern w:val="28"/>
      <w:sz w:val="32"/>
      <w:szCs w:val="32"/>
    </w:rPr>
  </w:style>
  <w:style w:type="character" w:customStyle="1" w:styleId="31">
    <w:name w:val="页脚 Char1"/>
    <w:basedOn w:val="13"/>
    <w:semiHidden/>
    <w:qFormat/>
    <w:uiPriority w:val="99"/>
    <w:rPr>
      <w:kern w:val="2"/>
      <w:sz w:val="18"/>
      <w:szCs w:val="18"/>
    </w:rPr>
  </w:style>
  <w:style w:type="character" w:customStyle="1" w:styleId="32">
    <w:name w:val="日期 Char1"/>
    <w:basedOn w:val="13"/>
    <w:semiHidden/>
    <w:qFormat/>
    <w:uiPriority w:val="99"/>
    <w:rPr>
      <w:rFonts w:ascii="Calibri" w:hAnsi="Calibri" w:eastAsia="宋体" w:cs="Times New Roman"/>
    </w:rPr>
  </w:style>
  <w:style w:type="paragraph" w:styleId="33">
    <w:name w:val="List Paragraph"/>
    <w:basedOn w:val="1"/>
    <w:qFormat/>
    <w:uiPriority w:val="34"/>
    <w:pPr>
      <w:ind w:firstLine="420" w:firstLineChars="200"/>
    </w:pPr>
  </w:style>
  <w:style w:type="character" w:customStyle="1" w:styleId="34">
    <w:name w:val="hover20"/>
    <w:basedOn w:val="13"/>
    <w:qFormat/>
    <w:uiPriority w:val="0"/>
    <w:rPr>
      <w:color w:val="557EE7"/>
    </w:rPr>
  </w:style>
  <w:style w:type="paragraph" w:customStyle="1" w:styleId="35">
    <w:name w:val="正文文本1"/>
    <w:basedOn w:val="1"/>
    <w:qFormat/>
    <w:uiPriority w:val="0"/>
    <w:pPr>
      <w:shd w:val="clear" w:color="auto" w:fill="FFFFFF"/>
      <w:spacing w:line="425" w:lineRule="auto"/>
      <w:ind w:firstLine="400"/>
      <w:jc w:val="distribute"/>
    </w:pPr>
    <w:rPr>
      <w:rFonts w:ascii="黑体" w:hAnsi="黑体" w:eastAsia="黑体" w:cs="黑体"/>
      <w:sz w:val="40"/>
      <w:szCs w:val="40"/>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615BA-582E-4923-BDDC-1C558A34838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2041</Words>
  <Characters>11635</Characters>
  <Lines>96</Lines>
  <Paragraphs>27</Paragraphs>
  <TotalTime>16</TotalTime>
  <ScaleCrop>false</ScaleCrop>
  <LinksUpToDate>false</LinksUpToDate>
  <CharactersWithSpaces>13649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2021-03-22T04:13:00Z</dcterms:created>
  <dc:creator>微软用户</dc:creator>
  <cp:lastModifiedBy>ADMIN</cp:lastModifiedBy>
  <dcterms:modified xsi:type="dcterms:W3CDTF">2021-06-22T06:38:49Z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