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672" w:rsidRPr="00A75311" w:rsidRDefault="00025672" w:rsidP="00206C04">
      <w:pPr>
        <w:adjustRightInd w:val="0"/>
        <w:snapToGrid w:val="0"/>
        <w:spacing w:line="300" w:lineRule="auto"/>
        <w:ind w:firstLineChars="200" w:firstLine="1048"/>
        <w:jc w:val="center"/>
        <w:rPr>
          <w:rFonts w:ascii="微软雅黑" w:eastAsia="微软雅黑" w:hAnsi="微软雅黑" w:cs="宋体"/>
          <w:bCs/>
          <w:color w:val="000000"/>
          <w:spacing w:val="22"/>
          <w:kern w:val="0"/>
          <w:sz w:val="48"/>
        </w:rPr>
      </w:pPr>
      <w:r w:rsidRPr="00A75311">
        <w:rPr>
          <w:rFonts w:ascii="微软雅黑" w:eastAsia="微软雅黑" w:hAnsi="微软雅黑" w:cs="宋体" w:hint="eastAsia"/>
          <w:bCs/>
          <w:color w:val="000000"/>
          <w:spacing w:val="22"/>
          <w:kern w:val="0"/>
          <w:sz w:val="48"/>
        </w:rPr>
        <w:t>校企合作协议书</w:t>
      </w:r>
      <w:bookmarkStart w:id="0" w:name="_GoBack"/>
      <w:bookmarkEnd w:id="0"/>
    </w:p>
    <w:p w:rsidR="00025672" w:rsidRPr="00A75311" w:rsidRDefault="00025672" w:rsidP="00206C04">
      <w:pPr>
        <w:adjustRightInd w:val="0"/>
        <w:snapToGrid w:val="0"/>
        <w:spacing w:line="300" w:lineRule="auto"/>
        <w:ind w:firstLineChars="200" w:firstLine="570"/>
        <w:rPr>
          <w:rFonts w:ascii="仿宋" w:eastAsia="仿宋" w:hAnsi="仿宋" w:cs="宋体"/>
          <w:b/>
          <w:bCs/>
          <w:color w:val="000000"/>
          <w:spacing w:val="22"/>
          <w:kern w:val="0"/>
          <w:sz w:val="24"/>
        </w:rPr>
      </w:pPr>
    </w:p>
    <w:p w:rsidR="00025672" w:rsidRPr="00206C04" w:rsidRDefault="00025672" w:rsidP="00206C04">
      <w:pPr>
        <w:widowControl/>
        <w:tabs>
          <w:tab w:val="left" w:pos="720"/>
          <w:tab w:val="left" w:pos="1080"/>
        </w:tabs>
        <w:adjustRightInd w:val="0"/>
        <w:snapToGrid w:val="0"/>
        <w:spacing w:beforeLines="50" w:before="156" w:afterLines="50" w:after="156" w:line="360" w:lineRule="auto"/>
        <w:ind w:firstLineChars="200" w:firstLine="562"/>
        <w:jc w:val="left"/>
        <w:rPr>
          <w:rFonts w:ascii="仿宋" w:eastAsia="仿宋" w:hAnsi="仿宋" w:cs="宋体"/>
          <w:color w:val="333333"/>
          <w:kern w:val="0"/>
          <w:sz w:val="28"/>
          <w:szCs w:val="28"/>
        </w:rPr>
      </w:pPr>
      <w:r w:rsidRPr="00206C04">
        <w:rPr>
          <w:rFonts w:ascii="黑体" w:eastAsia="黑体" w:hAnsi="黑体" w:cs="宋体" w:hint="eastAsia"/>
          <w:b/>
          <w:snapToGrid w:val="0"/>
          <w:color w:val="000000"/>
          <w:kern w:val="0"/>
          <w:sz w:val="28"/>
          <w:szCs w:val="28"/>
        </w:rPr>
        <w:t>甲方：</w:t>
      </w:r>
      <w:r w:rsidR="00F86E6B" w:rsidRPr="00206C04">
        <w:rPr>
          <w:rFonts w:ascii="仿宋" w:eastAsia="仿宋" w:hAnsi="仿宋" w:cs="宋体" w:hint="eastAsia"/>
          <w:b/>
          <w:snapToGrid w:val="0"/>
          <w:color w:val="000000"/>
          <w:kern w:val="0"/>
          <w:sz w:val="28"/>
          <w:szCs w:val="28"/>
        </w:rPr>
        <w:t>合肥财经职业</w:t>
      </w:r>
      <w:r w:rsidRPr="00206C04">
        <w:rPr>
          <w:rFonts w:ascii="仿宋" w:eastAsia="仿宋" w:hAnsi="仿宋" w:cs="宋体" w:hint="eastAsia"/>
          <w:b/>
          <w:snapToGrid w:val="0"/>
          <w:color w:val="000000"/>
          <w:kern w:val="0"/>
          <w:sz w:val="28"/>
          <w:szCs w:val="28"/>
        </w:rPr>
        <w:t xml:space="preserve">学院                        </w:t>
      </w:r>
      <w:r w:rsidRPr="00206C04">
        <w:rPr>
          <w:rFonts w:ascii="仿宋" w:eastAsia="仿宋" w:hAnsi="仿宋" w:cs="宋体" w:hint="eastAsia"/>
          <w:snapToGrid w:val="0"/>
          <w:color w:val="000000"/>
          <w:kern w:val="0"/>
          <w:sz w:val="28"/>
          <w:szCs w:val="28"/>
        </w:rPr>
        <w:t>（以下简称甲方）</w:t>
      </w:r>
    </w:p>
    <w:p w:rsidR="00025672" w:rsidRPr="00206C04" w:rsidRDefault="00025672" w:rsidP="00206C04">
      <w:pPr>
        <w:widowControl/>
        <w:tabs>
          <w:tab w:val="left" w:pos="720"/>
          <w:tab w:val="left" w:pos="1080"/>
        </w:tabs>
        <w:adjustRightInd w:val="0"/>
        <w:snapToGrid w:val="0"/>
        <w:spacing w:beforeLines="50" w:before="156" w:afterLines="50" w:after="156" w:line="360" w:lineRule="auto"/>
        <w:ind w:firstLineChars="200" w:firstLine="562"/>
        <w:jc w:val="left"/>
        <w:rPr>
          <w:rFonts w:ascii="仿宋" w:eastAsia="仿宋" w:hAnsi="仿宋" w:cs="宋体"/>
          <w:color w:val="333333"/>
          <w:kern w:val="0"/>
          <w:sz w:val="28"/>
          <w:szCs w:val="28"/>
        </w:rPr>
      </w:pPr>
      <w:r w:rsidRPr="00206C04">
        <w:rPr>
          <w:rFonts w:ascii="黑体" w:eastAsia="黑体" w:hAnsi="黑体" w:cs="宋体" w:hint="eastAsia"/>
          <w:b/>
          <w:snapToGrid w:val="0"/>
          <w:color w:val="000000"/>
          <w:kern w:val="0"/>
          <w:sz w:val="28"/>
          <w:szCs w:val="28"/>
        </w:rPr>
        <w:t>乙方：</w:t>
      </w:r>
      <w:r w:rsidRPr="00206C04">
        <w:rPr>
          <w:rFonts w:ascii="仿宋" w:eastAsia="仿宋" w:hAnsi="仿宋" w:cs="宋体" w:hint="eastAsia"/>
          <w:b/>
          <w:bCs/>
          <w:snapToGrid w:val="0"/>
          <w:color w:val="000000"/>
          <w:kern w:val="0"/>
          <w:sz w:val="28"/>
          <w:szCs w:val="28"/>
        </w:rPr>
        <w:t>_______________</w:t>
      </w:r>
      <w:r w:rsidRPr="00206C04">
        <w:rPr>
          <w:rFonts w:ascii="仿宋" w:eastAsia="仿宋" w:hAnsi="仿宋" w:cs="宋体" w:hint="eastAsia"/>
          <w:bCs/>
          <w:snapToGrid w:val="0"/>
          <w:color w:val="000000"/>
          <w:kern w:val="0"/>
          <w:sz w:val="28"/>
          <w:szCs w:val="28"/>
          <w:u w:val="single"/>
        </w:rPr>
        <w:t xml:space="preserve">                       </w:t>
      </w:r>
      <w:r w:rsidRPr="00206C04">
        <w:rPr>
          <w:rFonts w:ascii="仿宋" w:eastAsia="仿宋" w:hAnsi="仿宋" w:cs="宋体" w:hint="eastAsia"/>
          <w:bCs/>
          <w:snapToGrid w:val="0"/>
          <w:color w:val="000000"/>
          <w:kern w:val="0"/>
          <w:sz w:val="28"/>
          <w:szCs w:val="28"/>
        </w:rPr>
        <w:t xml:space="preserve">      </w:t>
      </w:r>
      <w:r w:rsidRPr="00206C04">
        <w:rPr>
          <w:rFonts w:ascii="仿宋" w:eastAsia="仿宋" w:hAnsi="仿宋" w:cs="宋体" w:hint="eastAsia"/>
          <w:snapToGrid w:val="0"/>
          <w:color w:val="000000"/>
          <w:kern w:val="0"/>
          <w:sz w:val="28"/>
          <w:szCs w:val="28"/>
        </w:rPr>
        <w:t>（以下简称乙方）</w:t>
      </w:r>
    </w:p>
    <w:p w:rsidR="00025672" w:rsidRPr="00206C04" w:rsidRDefault="00025672" w:rsidP="00206C04">
      <w:pPr>
        <w:widowControl/>
        <w:tabs>
          <w:tab w:val="left" w:pos="720"/>
          <w:tab w:val="left" w:pos="1080"/>
        </w:tabs>
        <w:adjustRightInd w:val="0"/>
        <w:snapToGrid w:val="0"/>
        <w:spacing w:line="360" w:lineRule="auto"/>
        <w:ind w:firstLineChars="200" w:firstLine="560"/>
        <w:jc w:val="left"/>
        <w:rPr>
          <w:rFonts w:ascii="仿宋" w:eastAsia="仿宋" w:hAnsi="仿宋" w:cs="宋体"/>
          <w:snapToGrid w:val="0"/>
          <w:color w:val="000000"/>
          <w:kern w:val="0"/>
          <w:sz w:val="28"/>
          <w:szCs w:val="28"/>
        </w:rPr>
      </w:pPr>
      <w:r w:rsidRPr="00206C04">
        <w:rPr>
          <w:rFonts w:ascii="仿宋" w:eastAsia="仿宋" w:hAnsi="仿宋" w:cs="宋体" w:hint="eastAsia"/>
          <w:snapToGrid w:val="0"/>
          <w:color w:val="000000"/>
          <w:kern w:val="0"/>
          <w:sz w:val="28"/>
          <w:szCs w:val="28"/>
        </w:rPr>
        <w:t>根据《职业教育法》等法律、法规及</w:t>
      </w:r>
      <w:r w:rsidRPr="00206C04">
        <w:rPr>
          <w:rFonts w:ascii="仿宋" w:eastAsia="仿宋" w:hAnsi="仿宋" w:hint="eastAsia"/>
          <w:sz w:val="28"/>
          <w:szCs w:val="28"/>
        </w:rPr>
        <w:t>校企合作办学、合作育人、合作就业、合作发展的精神</w:t>
      </w:r>
      <w:r w:rsidRPr="00206C04">
        <w:rPr>
          <w:rFonts w:ascii="仿宋" w:eastAsia="仿宋" w:hAnsi="仿宋" w:cs="宋体" w:hint="eastAsia"/>
          <w:snapToGrid w:val="0"/>
          <w:color w:val="000000"/>
          <w:kern w:val="0"/>
          <w:sz w:val="28"/>
          <w:szCs w:val="28"/>
        </w:rPr>
        <w:t>，达到共同培养更多高素质</w:t>
      </w:r>
      <w:r w:rsidR="00130C2A" w:rsidRPr="00206C04">
        <w:rPr>
          <w:rFonts w:ascii="仿宋" w:eastAsia="仿宋" w:hAnsi="仿宋" w:cs="宋体" w:hint="eastAsia"/>
          <w:snapToGrid w:val="0"/>
          <w:color w:val="000000"/>
          <w:kern w:val="0"/>
          <w:sz w:val="28"/>
          <w:szCs w:val="28"/>
        </w:rPr>
        <w:t>技术技能型</w:t>
      </w:r>
      <w:r w:rsidRPr="00206C04">
        <w:rPr>
          <w:rFonts w:ascii="仿宋" w:eastAsia="仿宋" w:hAnsi="仿宋" w:cs="宋体" w:hint="eastAsia"/>
          <w:snapToGrid w:val="0"/>
          <w:color w:val="000000"/>
          <w:kern w:val="0"/>
          <w:sz w:val="28"/>
          <w:szCs w:val="28"/>
        </w:rPr>
        <w:t>人才的目的。甲乙双方本着优势互补、资源共享、互惠双赢、共同发展</w:t>
      </w:r>
      <w:r w:rsidRPr="00206C04">
        <w:rPr>
          <w:rFonts w:ascii="仿宋" w:eastAsia="仿宋" w:hAnsi="仿宋" w:cs="Arial" w:hint="eastAsia"/>
          <w:color w:val="333333"/>
          <w:kern w:val="0"/>
          <w:sz w:val="28"/>
          <w:szCs w:val="28"/>
        </w:rPr>
        <w:t>的基本原则</w:t>
      </w:r>
      <w:r w:rsidRPr="00206C04">
        <w:rPr>
          <w:rFonts w:ascii="仿宋" w:eastAsia="仿宋" w:hAnsi="仿宋" w:cs="宋体" w:hint="eastAsia"/>
          <w:snapToGrid w:val="0"/>
          <w:color w:val="000000"/>
          <w:kern w:val="0"/>
          <w:sz w:val="28"/>
          <w:szCs w:val="28"/>
        </w:rPr>
        <w:t>，达成如下协议：</w:t>
      </w:r>
    </w:p>
    <w:p w:rsidR="00025672" w:rsidRPr="00206C04" w:rsidRDefault="00025672" w:rsidP="00206C04">
      <w:pPr>
        <w:widowControl/>
        <w:adjustRightInd w:val="0"/>
        <w:snapToGrid w:val="0"/>
        <w:spacing w:line="360" w:lineRule="auto"/>
        <w:ind w:firstLineChars="200" w:firstLine="562"/>
        <w:jc w:val="left"/>
        <w:rPr>
          <w:rFonts w:ascii="仿宋" w:eastAsia="仿宋" w:hAnsi="仿宋" w:cs="宋体"/>
          <w:color w:val="333333"/>
          <w:kern w:val="0"/>
          <w:sz w:val="28"/>
          <w:szCs w:val="28"/>
        </w:rPr>
      </w:pPr>
      <w:r w:rsidRPr="00206C04">
        <w:rPr>
          <w:rFonts w:ascii="仿宋" w:eastAsia="仿宋" w:hAnsi="仿宋" w:cs="宋体" w:hint="eastAsia"/>
          <w:b/>
          <w:bCs/>
          <w:color w:val="000000"/>
          <w:kern w:val="0"/>
          <w:sz w:val="28"/>
          <w:szCs w:val="28"/>
        </w:rPr>
        <w:t>一、合作总则</w:t>
      </w:r>
    </w:p>
    <w:p w:rsidR="00025672" w:rsidRPr="00206C04" w:rsidRDefault="00025672" w:rsidP="00206C04">
      <w:pPr>
        <w:widowControl/>
        <w:adjustRightInd w:val="0"/>
        <w:snapToGrid w:val="0"/>
        <w:spacing w:line="360" w:lineRule="auto"/>
        <w:ind w:firstLineChars="200" w:firstLine="560"/>
        <w:jc w:val="left"/>
        <w:rPr>
          <w:rFonts w:ascii="仿宋" w:eastAsia="仿宋" w:hAnsi="仿宋" w:cs="宋体"/>
          <w:color w:val="333333"/>
          <w:kern w:val="0"/>
          <w:sz w:val="28"/>
          <w:szCs w:val="28"/>
        </w:rPr>
      </w:pPr>
      <w:r w:rsidRPr="00206C04">
        <w:rPr>
          <w:rFonts w:ascii="仿宋" w:eastAsia="仿宋" w:hAnsi="仿宋" w:cs="宋体" w:hint="eastAsia"/>
          <w:color w:val="000000"/>
          <w:kern w:val="0"/>
          <w:sz w:val="28"/>
          <w:szCs w:val="28"/>
        </w:rPr>
        <w:t>甲、乙双方本着大力发展高等职业技术教育，促进学院培养既有良好专业知识又有实际操作技能的高素质应用型人才，使学院成为企业人才培养与技术培训和低成本项目研发基地，从而实现双赢目标。双方同意建立校企合作关系，并分别挂牌：“</w:t>
      </w:r>
      <w:r w:rsidR="00C32427" w:rsidRPr="00206C04">
        <w:rPr>
          <w:rFonts w:ascii="仿宋" w:eastAsia="仿宋" w:hAnsi="仿宋" w:cs="宋体" w:hint="eastAsia"/>
          <w:color w:val="000000"/>
          <w:kern w:val="0"/>
          <w:sz w:val="28"/>
          <w:szCs w:val="28"/>
        </w:rPr>
        <w:t>合肥财经职业</w:t>
      </w:r>
      <w:r w:rsidRPr="00206C04">
        <w:rPr>
          <w:rFonts w:ascii="仿宋" w:eastAsia="仿宋" w:hAnsi="仿宋" w:cs="宋体" w:hint="eastAsia"/>
          <w:color w:val="000000"/>
          <w:kern w:val="0"/>
          <w:sz w:val="28"/>
          <w:szCs w:val="28"/>
        </w:rPr>
        <w:t>学院校外实习基地”（或</w:t>
      </w:r>
      <w:r w:rsidR="00C32427" w:rsidRPr="00206C04">
        <w:rPr>
          <w:rFonts w:ascii="仿宋" w:eastAsia="仿宋" w:hAnsi="仿宋" w:cs="宋体" w:hint="eastAsia"/>
          <w:color w:val="000000"/>
          <w:kern w:val="0"/>
          <w:sz w:val="28"/>
          <w:szCs w:val="28"/>
        </w:rPr>
        <w:t>合肥财经职业</w:t>
      </w:r>
      <w:r w:rsidRPr="00206C04">
        <w:rPr>
          <w:rFonts w:ascii="仿宋" w:eastAsia="仿宋" w:hAnsi="仿宋" w:cs="宋体" w:hint="eastAsia"/>
          <w:color w:val="000000"/>
          <w:kern w:val="0"/>
          <w:sz w:val="28"/>
          <w:szCs w:val="28"/>
        </w:rPr>
        <w:t>学院校企合作基地）和“</w:t>
      </w:r>
      <w:r w:rsidRPr="00206C04">
        <w:rPr>
          <w:rFonts w:ascii="仿宋" w:eastAsia="仿宋" w:hAnsi="仿宋" w:cs="宋体" w:hint="eastAsia"/>
          <w:bCs/>
          <w:color w:val="000000"/>
          <w:kern w:val="0"/>
          <w:sz w:val="28"/>
          <w:szCs w:val="28"/>
        </w:rPr>
        <w:t>_______</w:t>
      </w:r>
      <w:r w:rsidRPr="00206C04">
        <w:rPr>
          <w:rFonts w:ascii="仿宋" w:eastAsia="仿宋" w:hAnsi="仿宋" w:cs="宋体" w:hint="eastAsia"/>
          <w:bCs/>
          <w:color w:val="000000"/>
          <w:kern w:val="0"/>
          <w:sz w:val="28"/>
          <w:szCs w:val="28"/>
          <w:u w:val="single"/>
        </w:rPr>
        <w:t>__                _</w:t>
      </w:r>
      <w:r w:rsidRPr="00206C04">
        <w:rPr>
          <w:rFonts w:ascii="仿宋" w:eastAsia="仿宋" w:hAnsi="仿宋" w:cs="宋体" w:hint="eastAsia"/>
          <w:bCs/>
          <w:color w:val="000000"/>
          <w:kern w:val="0"/>
          <w:sz w:val="28"/>
          <w:szCs w:val="28"/>
        </w:rPr>
        <w:t>（</w:t>
      </w:r>
      <w:r w:rsidRPr="00206C04">
        <w:rPr>
          <w:rFonts w:ascii="仿宋" w:eastAsia="仿宋" w:hAnsi="仿宋" w:cs="宋体" w:hint="eastAsia"/>
          <w:snapToGrid w:val="0"/>
          <w:color w:val="000000"/>
          <w:kern w:val="0"/>
          <w:sz w:val="28"/>
          <w:szCs w:val="28"/>
        </w:rPr>
        <w:t>公司）</w:t>
      </w:r>
      <w:r w:rsidRPr="00206C04">
        <w:rPr>
          <w:rFonts w:ascii="仿宋" w:eastAsia="仿宋" w:hAnsi="仿宋" w:cs="宋体" w:hint="eastAsia"/>
          <w:color w:val="000000"/>
          <w:kern w:val="0"/>
          <w:sz w:val="28"/>
          <w:szCs w:val="28"/>
        </w:rPr>
        <w:t>人才培养基地”。双方成立合作领导小组，对相关事宜进行协调与管理。</w:t>
      </w:r>
    </w:p>
    <w:p w:rsidR="00025672" w:rsidRPr="00206C04" w:rsidRDefault="00025672" w:rsidP="00206C04">
      <w:pPr>
        <w:widowControl/>
        <w:adjustRightInd w:val="0"/>
        <w:snapToGrid w:val="0"/>
        <w:spacing w:line="360" w:lineRule="auto"/>
        <w:ind w:firstLineChars="200" w:firstLine="560"/>
        <w:jc w:val="left"/>
        <w:rPr>
          <w:rFonts w:ascii="仿宋" w:eastAsia="仿宋" w:hAnsi="仿宋" w:cs="宋体"/>
          <w:color w:val="000000"/>
          <w:kern w:val="0"/>
          <w:sz w:val="28"/>
          <w:szCs w:val="28"/>
        </w:rPr>
      </w:pPr>
      <w:r w:rsidRPr="00206C04">
        <w:rPr>
          <w:rFonts w:ascii="仿宋" w:eastAsia="仿宋" w:hAnsi="仿宋" w:cs="宋体" w:hint="eastAsia"/>
          <w:color w:val="000000"/>
          <w:kern w:val="0"/>
          <w:sz w:val="28"/>
          <w:szCs w:val="28"/>
        </w:rPr>
        <w:t>甲乙双方在以下几个领域展开合作：①社会需求调研和开发、设置专业；②人才培养方案设计与实施；③</w:t>
      </w:r>
      <w:r w:rsidR="00130C2A" w:rsidRPr="00206C04">
        <w:rPr>
          <w:rFonts w:ascii="仿宋" w:eastAsia="仿宋" w:hAnsi="仿宋" w:cs="宋体" w:hint="eastAsia"/>
          <w:color w:val="000000"/>
          <w:kern w:val="0"/>
          <w:sz w:val="28"/>
          <w:szCs w:val="28"/>
        </w:rPr>
        <w:t>学生实习实训安排与考核</w:t>
      </w:r>
      <w:r w:rsidRPr="00206C04">
        <w:rPr>
          <w:rFonts w:ascii="仿宋" w:eastAsia="仿宋" w:hAnsi="仿宋" w:cs="宋体" w:hint="eastAsia"/>
          <w:color w:val="000000"/>
          <w:kern w:val="0"/>
          <w:sz w:val="28"/>
          <w:szCs w:val="28"/>
        </w:rPr>
        <w:t>④</w:t>
      </w:r>
      <w:r w:rsidR="00130C2A" w:rsidRPr="00206C04">
        <w:rPr>
          <w:rFonts w:ascii="仿宋" w:eastAsia="仿宋" w:hAnsi="仿宋" w:cs="宋体" w:hint="eastAsia"/>
          <w:color w:val="000000"/>
          <w:kern w:val="0"/>
          <w:sz w:val="28"/>
          <w:szCs w:val="28"/>
        </w:rPr>
        <w:t>就业服务与指导；</w:t>
      </w:r>
      <w:r w:rsidRPr="00206C04">
        <w:rPr>
          <w:rFonts w:ascii="仿宋" w:eastAsia="仿宋" w:hAnsi="仿宋" w:cs="宋体" w:hint="eastAsia"/>
          <w:color w:val="000000"/>
          <w:kern w:val="0"/>
          <w:sz w:val="28"/>
          <w:szCs w:val="28"/>
        </w:rPr>
        <w:t>⑤</w:t>
      </w:r>
      <w:r w:rsidR="00130C2A" w:rsidRPr="00206C04">
        <w:rPr>
          <w:rFonts w:ascii="仿宋" w:eastAsia="仿宋" w:hAnsi="仿宋" w:cs="宋体" w:hint="eastAsia"/>
          <w:color w:val="000000"/>
          <w:kern w:val="0"/>
          <w:sz w:val="28"/>
          <w:szCs w:val="28"/>
        </w:rPr>
        <w:t>毕业生跟踪调查；</w:t>
      </w:r>
      <w:r w:rsidRPr="00206C04">
        <w:rPr>
          <w:rFonts w:ascii="仿宋" w:eastAsia="仿宋" w:hAnsi="仿宋" w:cs="宋体" w:hint="eastAsia"/>
          <w:color w:val="000000"/>
          <w:kern w:val="0"/>
          <w:sz w:val="28"/>
          <w:szCs w:val="28"/>
        </w:rPr>
        <w:t>⑥</w:t>
      </w:r>
      <w:r w:rsidR="00130C2A" w:rsidRPr="00206C04">
        <w:rPr>
          <w:rFonts w:ascii="仿宋" w:eastAsia="仿宋" w:hAnsi="仿宋" w:cs="宋体" w:hint="eastAsia"/>
          <w:color w:val="000000"/>
          <w:kern w:val="0"/>
          <w:sz w:val="28"/>
          <w:szCs w:val="28"/>
        </w:rPr>
        <w:t>课题申报与研究；</w:t>
      </w:r>
      <w:r w:rsidRPr="00206C04">
        <w:rPr>
          <w:rFonts w:ascii="仿宋" w:eastAsia="仿宋" w:hAnsi="仿宋" w:cs="宋体" w:hint="eastAsia"/>
          <w:color w:val="000000"/>
          <w:kern w:val="0"/>
          <w:sz w:val="28"/>
          <w:szCs w:val="28"/>
        </w:rPr>
        <w:t>⑦</w:t>
      </w:r>
      <w:r w:rsidR="00130C2A" w:rsidRPr="00206C04">
        <w:rPr>
          <w:rFonts w:ascii="仿宋" w:eastAsia="仿宋" w:hAnsi="仿宋" w:cs="宋体" w:hint="eastAsia"/>
          <w:color w:val="000000"/>
          <w:kern w:val="0"/>
          <w:sz w:val="28"/>
          <w:szCs w:val="28"/>
        </w:rPr>
        <w:t>在职职工继续教育与培训、职（执）业资格鉴定；</w:t>
      </w:r>
      <w:r w:rsidRPr="00206C04">
        <w:rPr>
          <w:rFonts w:ascii="仿宋" w:eastAsia="仿宋" w:hAnsi="仿宋" w:cs="宋体" w:hint="eastAsia"/>
          <w:color w:val="000000"/>
          <w:kern w:val="0"/>
          <w:sz w:val="28"/>
          <w:szCs w:val="28"/>
        </w:rPr>
        <w:t>⑧“双师型”教师培养等。</w:t>
      </w:r>
    </w:p>
    <w:p w:rsidR="00025672" w:rsidRPr="00206C04" w:rsidRDefault="00025672" w:rsidP="00206C04">
      <w:pPr>
        <w:widowControl/>
        <w:adjustRightInd w:val="0"/>
        <w:snapToGrid w:val="0"/>
        <w:spacing w:line="360" w:lineRule="auto"/>
        <w:ind w:firstLineChars="200" w:firstLine="560"/>
        <w:jc w:val="left"/>
        <w:rPr>
          <w:rFonts w:ascii="仿宋" w:eastAsia="仿宋" w:hAnsi="仿宋" w:cs="宋体"/>
          <w:color w:val="000000"/>
          <w:kern w:val="0"/>
          <w:sz w:val="28"/>
          <w:szCs w:val="28"/>
        </w:rPr>
      </w:pPr>
      <w:r w:rsidRPr="00206C04">
        <w:rPr>
          <w:rFonts w:ascii="仿宋" w:eastAsia="仿宋" w:hAnsi="仿宋" w:cs="宋体" w:hint="eastAsia"/>
          <w:color w:val="000000"/>
          <w:kern w:val="0"/>
          <w:sz w:val="28"/>
          <w:szCs w:val="28"/>
        </w:rPr>
        <w:t>通过合作，形成以社会人才市场和学生就业需求为导向，以行业、企业为依托的校企合作产学研结合的联合办学体制和机制，努力成为高</w:t>
      </w:r>
      <w:r w:rsidR="00130C2A" w:rsidRPr="00206C04">
        <w:rPr>
          <w:rFonts w:ascii="仿宋" w:eastAsia="仿宋" w:hAnsi="仿宋" w:cs="宋体" w:hint="eastAsia"/>
          <w:color w:val="000000"/>
          <w:kern w:val="0"/>
          <w:sz w:val="28"/>
          <w:szCs w:val="28"/>
        </w:rPr>
        <w:t>素质技术</w:t>
      </w:r>
      <w:r w:rsidRPr="00206C04">
        <w:rPr>
          <w:rFonts w:ascii="仿宋" w:eastAsia="仿宋" w:hAnsi="仿宋" w:cs="宋体" w:hint="eastAsia"/>
          <w:color w:val="000000"/>
          <w:kern w:val="0"/>
          <w:sz w:val="28"/>
          <w:szCs w:val="28"/>
        </w:rPr>
        <w:t>技能型人才培养、学术研究、项目开发、信息服务与技术援助的载体。</w:t>
      </w:r>
    </w:p>
    <w:p w:rsidR="00025672" w:rsidRPr="00206C04" w:rsidRDefault="00025672" w:rsidP="00206C04">
      <w:pPr>
        <w:widowControl/>
        <w:adjustRightInd w:val="0"/>
        <w:snapToGrid w:val="0"/>
        <w:spacing w:line="360" w:lineRule="auto"/>
        <w:ind w:firstLineChars="200" w:firstLine="562"/>
        <w:jc w:val="left"/>
        <w:rPr>
          <w:rFonts w:ascii="仿宋" w:eastAsia="仿宋" w:hAnsi="仿宋" w:cs="宋体"/>
          <w:color w:val="333333"/>
          <w:kern w:val="0"/>
          <w:sz w:val="28"/>
          <w:szCs w:val="28"/>
        </w:rPr>
      </w:pPr>
      <w:r w:rsidRPr="00206C04">
        <w:rPr>
          <w:rFonts w:ascii="仿宋" w:eastAsia="仿宋" w:hAnsi="仿宋" w:cs="宋体" w:hint="eastAsia"/>
          <w:b/>
          <w:bCs/>
          <w:color w:val="000000"/>
          <w:kern w:val="0"/>
          <w:sz w:val="28"/>
          <w:szCs w:val="28"/>
        </w:rPr>
        <w:t>二、责任和义务</w:t>
      </w:r>
    </w:p>
    <w:p w:rsidR="00025672" w:rsidRPr="00206C04" w:rsidRDefault="00025672" w:rsidP="00206C04">
      <w:pPr>
        <w:widowControl/>
        <w:adjustRightInd w:val="0"/>
        <w:snapToGrid w:val="0"/>
        <w:spacing w:line="360" w:lineRule="auto"/>
        <w:ind w:firstLineChars="200" w:firstLine="560"/>
        <w:jc w:val="left"/>
        <w:rPr>
          <w:rFonts w:ascii="仿宋" w:eastAsia="仿宋" w:hAnsi="仿宋" w:cs="宋体"/>
          <w:color w:val="333333"/>
          <w:kern w:val="0"/>
          <w:sz w:val="28"/>
          <w:szCs w:val="28"/>
        </w:rPr>
      </w:pPr>
      <w:r w:rsidRPr="00206C04">
        <w:rPr>
          <w:rFonts w:ascii="仿宋" w:eastAsia="仿宋" w:hAnsi="仿宋" w:cs="宋体" w:hint="eastAsia"/>
          <w:color w:val="000000"/>
          <w:kern w:val="0"/>
          <w:sz w:val="28"/>
          <w:szCs w:val="28"/>
        </w:rPr>
        <w:t>（一）甲方：</w:t>
      </w:r>
    </w:p>
    <w:p w:rsidR="00025672" w:rsidRPr="00206C04" w:rsidRDefault="00025672" w:rsidP="00206C04">
      <w:pPr>
        <w:widowControl/>
        <w:adjustRightInd w:val="0"/>
        <w:snapToGrid w:val="0"/>
        <w:spacing w:line="360" w:lineRule="auto"/>
        <w:ind w:firstLineChars="200" w:firstLine="560"/>
        <w:jc w:val="left"/>
        <w:rPr>
          <w:rFonts w:ascii="仿宋" w:eastAsia="仿宋" w:hAnsi="仿宋" w:cs="宋体"/>
          <w:color w:val="000000"/>
          <w:kern w:val="0"/>
          <w:sz w:val="28"/>
          <w:szCs w:val="28"/>
        </w:rPr>
      </w:pPr>
      <w:r w:rsidRPr="00206C04">
        <w:rPr>
          <w:rFonts w:ascii="仿宋" w:eastAsia="仿宋" w:hAnsi="仿宋" w:cs="宋体" w:hint="eastAsia"/>
          <w:color w:val="000000"/>
          <w:kern w:val="0"/>
          <w:sz w:val="28"/>
          <w:szCs w:val="28"/>
        </w:rPr>
        <w:t>1.根据乙方的实际情况和要求，提供信息服务、技术援助和项目合作研究。</w:t>
      </w:r>
    </w:p>
    <w:p w:rsidR="00025672" w:rsidRPr="00206C04" w:rsidRDefault="00025672" w:rsidP="00206C04">
      <w:pPr>
        <w:widowControl/>
        <w:adjustRightInd w:val="0"/>
        <w:snapToGrid w:val="0"/>
        <w:spacing w:line="360" w:lineRule="auto"/>
        <w:ind w:firstLineChars="200" w:firstLine="560"/>
        <w:jc w:val="left"/>
        <w:rPr>
          <w:rFonts w:ascii="仿宋" w:eastAsia="仿宋" w:hAnsi="仿宋" w:cs="宋体"/>
          <w:color w:val="000000"/>
          <w:kern w:val="0"/>
          <w:sz w:val="28"/>
          <w:szCs w:val="28"/>
        </w:rPr>
      </w:pPr>
      <w:r w:rsidRPr="00206C04">
        <w:rPr>
          <w:rFonts w:ascii="仿宋" w:eastAsia="仿宋" w:hAnsi="仿宋" w:cs="宋体" w:hint="eastAsia"/>
          <w:color w:val="000000"/>
          <w:kern w:val="0"/>
          <w:sz w:val="28"/>
          <w:szCs w:val="28"/>
        </w:rPr>
        <w:lastRenderedPageBreak/>
        <w:t>2.与乙方合作，共同开发与实施专业人才培养方案，即共同确定培养目标、制定教学计划、调整课程设置、承担教学任务和保证实践教学的实施。</w:t>
      </w:r>
    </w:p>
    <w:p w:rsidR="00025672" w:rsidRPr="00206C04" w:rsidRDefault="00025672" w:rsidP="00206C04">
      <w:pPr>
        <w:widowControl/>
        <w:adjustRightInd w:val="0"/>
        <w:snapToGrid w:val="0"/>
        <w:spacing w:line="360" w:lineRule="auto"/>
        <w:ind w:firstLineChars="200" w:firstLine="560"/>
        <w:jc w:val="left"/>
        <w:rPr>
          <w:rFonts w:ascii="仿宋" w:eastAsia="仿宋" w:hAnsi="仿宋" w:cs="宋体"/>
          <w:color w:val="000000"/>
          <w:kern w:val="0"/>
          <w:sz w:val="28"/>
          <w:szCs w:val="28"/>
        </w:rPr>
      </w:pPr>
      <w:r w:rsidRPr="00206C04">
        <w:rPr>
          <w:rFonts w:ascii="仿宋" w:eastAsia="仿宋" w:hAnsi="仿宋" w:cs="宋体" w:hint="eastAsia"/>
          <w:color w:val="000000"/>
          <w:kern w:val="0"/>
          <w:sz w:val="28"/>
          <w:szCs w:val="28"/>
        </w:rPr>
        <w:t>3.确定实习基地名称及其它有关事项，负责基地牌匾的制作，并通过各种渠道在相关媒体上进行宣传报道，以扩大企业知名度。</w:t>
      </w:r>
    </w:p>
    <w:p w:rsidR="00025672" w:rsidRPr="00206C04" w:rsidRDefault="00025672" w:rsidP="00206C04">
      <w:pPr>
        <w:widowControl/>
        <w:adjustRightInd w:val="0"/>
        <w:snapToGrid w:val="0"/>
        <w:spacing w:line="360" w:lineRule="auto"/>
        <w:ind w:firstLineChars="200" w:firstLine="560"/>
        <w:jc w:val="left"/>
        <w:rPr>
          <w:rFonts w:ascii="仿宋" w:eastAsia="仿宋" w:hAnsi="仿宋" w:cs="宋体"/>
          <w:color w:val="000000"/>
          <w:kern w:val="0"/>
          <w:sz w:val="28"/>
          <w:szCs w:val="28"/>
        </w:rPr>
      </w:pPr>
      <w:r w:rsidRPr="00206C04">
        <w:rPr>
          <w:rFonts w:ascii="仿宋" w:eastAsia="仿宋" w:hAnsi="仿宋" w:cs="宋体" w:hint="eastAsia"/>
          <w:color w:val="000000"/>
          <w:kern w:val="0"/>
          <w:sz w:val="28"/>
          <w:szCs w:val="28"/>
        </w:rPr>
        <w:t>4.根据专业教学计划和</w:t>
      </w:r>
      <w:r w:rsidR="004D22E0" w:rsidRPr="00206C04">
        <w:rPr>
          <w:rFonts w:ascii="仿宋" w:eastAsia="仿宋" w:hAnsi="仿宋" w:cs="宋体" w:hint="eastAsia"/>
          <w:color w:val="000000"/>
          <w:kern w:val="0"/>
          <w:sz w:val="28"/>
          <w:szCs w:val="28"/>
        </w:rPr>
        <w:t>课程标准</w:t>
      </w:r>
      <w:r w:rsidRPr="00206C04">
        <w:rPr>
          <w:rFonts w:ascii="仿宋" w:eastAsia="仿宋" w:hAnsi="仿宋" w:cs="宋体" w:hint="eastAsia"/>
          <w:color w:val="000000"/>
          <w:kern w:val="0"/>
          <w:sz w:val="28"/>
          <w:szCs w:val="28"/>
        </w:rPr>
        <w:t>要求，初步确定每次实习的时间、内容、人数和要求，提前两个月与乙方联系，与乙方共同制定具体实习计划。经乙方确认后组织实施。</w:t>
      </w:r>
    </w:p>
    <w:p w:rsidR="00025672" w:rsidRPr="00206C04" w:rsidRDefault="00025672" w:rsidP="00206C04">
      <w:pPr>
        <w:widowControl/>
        <w:adjustRightInd w:val="0"/>
        <w:snapToGrid w:val="0"/>
        <w:spacing w:line="360" w:lineRule="auto"/>
        <w:ind w:firstLineChars="200" w:firstLine="560"/>
        <w:jc w:val="left"/>
        <w:rPr>
          <w:rFonts w:ascii="仿宋" w:eastAsia="仿宋" w:hAnsi="仿宋" w:cs="宋体"/>
          <w:color w:val="000000"/>
          <w:kern w:val="0"/>
          <w:sz w:val="28"/>
          <w:szCs w:val="28"/>
        </w:rPr>
      </w:pPr>
      <w:r w:rsidRPr="00206C04">
        <w:rPr>
          <w:rFonts w:ascii="仿宋" w:eastAsia="仿宋" w:hAnsi="仿宋" w:cs="宋体" w:hint="eastAsia"/>
          <w:color w:val="000000"/>
          <w:kern w:val="0"/>
          <w:sz w:val="28"/>
          <w:szCs w:val="28"/>
        </w:rPr>
        <w:t>5.建立健全规范的实习管理制度，负责实习学生相关理论教学组织管理工作。教育实习学生必须严格遵守乙方订立的各项管理制度、劳动制度、保密制度等。</w:t>
      </w:r>
    </w:p>
    <w:p w:rsidR="00025672" w:rsidRPr="00206C04" w:rsidRDefault="00025672" w:rsidP="00206C04">
      <w:pPr>
        <w:widowControl/>
        <w:adjustRightInd w:val="0"/>
        <w:snapToGrid w:val="0"/>
        <w:spacing w:line="360" w:lineRule="auto"/>
        <w:ind w:firstLineChars="200" w:firstLine="560"/>
        <w:jc w:val="left"/>
        <w:rPr>
          <w:rFonts w:ascii="仿宋" w:eastAsia="仿宋" w:hAnsi="仿宋" w:cs="宋体"/>
          <w:color w:val="000000"/>
          <w:kern w:val="0"/>
          <w:sz w:val="28"/>
          <w:szCs w:val="28"/>
        </w:rPr>
      </w:pPr>
      <w:r w:rsidRPr="00206C04">
        <w:rPr>
          <w:rFonts w:ascii="仿宋" w:eastAsia="仿宋" w:hAnsi="仿宋" w:cs="宋体" w:hint="eastAsia"/>
          <w:color w:val="000000"/>
          <w:kern w:val="0"/>
          <w:sz w:val="28"/>
          <w:szCs w:val="28"/>
        </w:rPr>
        <w:t>6.委派教师与乙方技术人员、管理人员共同指导学生实训、实习，或承担生产、项目开发任务，及时掌握新工艺、新技术，实现“双师型”教师的培养提升。</w:t>
      </w:r>
    </w:p>
    <w:p w:rsidR="00025672" w:rsidRPr="00206C04" w:rsidRDefault="00025672" w:rsidP="00206C04">
      <w:pPr>
        <w:widowControl/>
        <w:adjustRightInd w:val="0"/>
        <w:snapToGrid w:val="0"/>
        <w:spacing w:line="360" w:lineRule="auto"/>
        <w:ind w:firstLineChars="200" w:firstLine="560"/>
        <w:jc w:val="left"/>
        <w:rPr>
          <w:rFonts w:ascii="仿宋" w:eastAsia="仿宋" w:hAnsi="仿宋" w:cs="宋体"/>
          <w:color w:val="000000"/>
          <w:kern w:val="0"/>
          <w:sz w:val="28"/>
          <w:szCs w:val="28"/>
        </w:rPr>
      </w:pPr>
      <w:r w:rsidRPr="00206C04">
        <w:rPr>
          <w:rFonts w:ascii="仿宋" w:eastAsia="仿宋" w:hAnsi="仿宋" w:cs="宋体" w:hint="eastAsia"/>
          <w:color w:val="000000"/>
          <w:kern w:val="0"/>
          <w:sz w:val="28"/>
          <w:szCs w:val="28"/>
        </w:rPr>
        <w:t>7.在专业技术培训等方面优先满足乙方的需求，为乙方在职职工的继续教育、职称（评定）考试、职（执）业资格（技能）鉴定等提供培训与方便。</w:t>
      </w:r>
    </w:p>
    <w:p w:rsidR="00025672" w:rsidRPr="00206C04" w:rsidRDefault="00025672" w:rsidP="00206C04">
      <w:pPr>
        <w:widowControl/>
        <w:adjustRightInd w:val="0"/>
        <w:snapToGrid w:val="0"/>
        <w:spacing w:line="360" w:lineRule="auto"/>
        <w:ind w:firstLineChars="200" w:firstLine="560"/>
        <w:jc w:val="left"/>
        <w:rPr>
          <w:rFonts w:ascii="仿宋" w:eastAsia="仿宋" w:hAnsi="仿宋" w:cs="宋体"/>
          <w:color w:val="333333"/>
          <w:kern w:val="0"/>
          <w:sz w:val="28"/>
          <w:szCs w:val="28"/>
        </w:rPr>
      </w:pPr>
      <w:r w:rsidRPr="00206C04">
        <w:rPr>
          <w:rFonts w:ascii="仿宋" w:eastAsia="仿宋" w:hAnsi="仿宋" w:cs="宋体" w:hint="eastAsia"/>
          <w:color w:val="000000"/>
          <w:kern w:val="0"/>
          <w:sz w:val="28"/>
          <w:szCs w:val="28"/>
        </w:rPr>
        <w:t>（二）乙方：</w:t>
      </w:r>
    </w:p>
    <w:p w:rsidR="00025672" w:rsidRPr="00206C04" w:rsidRDefault="00025672" w:rsidP="00206C04">
      <w:pPr>
        <w:widowControl/>
        <w:adjustRightInd w:val="0"/>
        <w:snapToGrid w:val="0"/>
        <w:spacing w:line="360" w:lineRule="auto"/>
        <w:ind w:firstLineChars="200" w:firstLine="560"/>
        <w:jc w:val="left"/>
        <w:rPr>
          <w:rFonts w:ascii="仿宋" w:eastAsia="仿宋" w:hAnsi="仿宋" w:cs="宋体"/>
          <w:color w:val="000000"/>
          <w:kern w:val="0"/>
          <w:sz w:val="28"/>
          <w:szCs w:val="28"/>
        </w:rPr>
      </w:pPr>
      <w:r w:rsidRPr="00206C04">
        <w:rPr>
          <w:rFonts w:ascii="仿宋" w:eastAsia="仿宋" w:hAnsi="仿宋" w:cs="宋体" w:hint="eastAsia"/>
          <w:color w:val="000000"/>
          <w:kern w:val="0"/>
          <w:sz w:val="28"/>
          <w:szCs w:val="28"/>
        </w:rPr>
        <w:t>1.充分利用乙方企业的行业优势，根据自身需要对甲方现行的</w:t>
      </w:r>
      <w:r w:rsidR="004D22E0" w:rsidRPr="00206C04">
        <w:rPr>
          <w:rFonts w:ascii="仿宋" w:eastAsia="仿宋" w:hAnsi="仿宋" w:cs="宋体" w:hint="eastAsia"/>
          <w:color w:val="000000"/>
          <w:kern w:val="0"/>
          <w:sz w:val="28"/>
          <w:szCs w:val="28"/>
        </w:rPr>
        <w:t>课程体系和教学内容</w:t>
      </w:r>
      <w:r w:rsidRPr="00206C04">
        <w:rPr>
          <w:rFonts w:ascii="仿宋" w:eastAsia="仿宋" w:hAnsi="仿宋" w:cs="宋体" w:hint="eastAsia"/>
          <w:color w:val="000000"/>
          <w:kern w:val="0"/>
          <w:sz w:val="28"/>
          <w:szCs w:val="28"/>
        </w:rPr>
        <w:t>与当前企业</w:t>
      </w:r>
      <w:r w:rsidR="004D22E0" w:rsidRPr="00206C04">
        <w:rPr>
          <w:rFonts w:ascii="仿宋" w:eastAsia="仿宋" w:hAnsi="仿宋" w:cs="宋体" w:hint="eastAsia"/>
          <w:color w:val="000000"/>
          <w:kern w:val="0"/>
          <w:sz w:val="28"/>
          <w:szCs w:val="28"/>
        </w:rPr>
        <w:t>的</w:t>
      </w:r>
      <w:r w:rsidRPr="00206C04">
        <w:rPr>
          <w:rFonts w:ascii="仿宋" w:eastAsia="仿宋" w:hAnsi="仿宋" w:cs="宋体" w:hint="eastAsia"/>
          <w:color w:val="000000"/>
          <w:kern w:val="0"/>
          <w:sz w:val="28"/>
          <w:szCs w:val="28"/>
        </w:rPr>
        <w:t>实际需求提出建设性意见，配合甲方进行专业开发前的市场需求调研、科学合理地设置专业。</w:t>
      </w:r>
    </w:p>
    <w:p w:rsidR="00025672" w:rsidRPr="00206C04" w:rsidRDefault="00025672" w:rsidP="00206C04">
      <w:pPr>
        <w:widowControl/>
        <w:adjustRightInd w:val="0"/>
        <w:snapToGrid w:val="0"/>
        <w:spacing w:line="360" w:lineRule="auto"/>
        <w:ind w:firstLineChars="200" w:firstLine="560"/>
        <w:jc w:val="left"/>
        <w:rPr>
          <w:rFonts w:ascii="仿宋" w:eastAsia="仿宋" w:hAnsi="仿宋" w:cs="宋体"/>
          <w:color w:val="000000"/>
          <w:kern w:val="0"/>
          <w:sz w:val="28"/>
          <w:szCs w:val="28"/>
        </w:rPr>
      </w:pPr>
      <w:r w:rsidRPr="00206C04">
        <w:rPr>
          <w:rFonts w:ascii="仿宋" w:eastAsia="仿宋" w:hAnsi="仿宋" w:cs="宋体" w:hint="eastAsia"/>
          <w:color w:val="000000"/>
          <w:kern w:val="0"/>
          <w:sz w:val="28"/>
          <w:szCs w:val="28"/>
        </w:rPr>
        <w:t>2.推选优秀的专业技术人员、管理人员与甲方共同制定和实施专业人才培养方案。按照甲方教学计划，结合单位实际情况，安排甲方所属学生的实习内容，组织及指导实习的全过程，培养学生的职业素质和实际操作能力。</w:t>
      </w:r>
    </w:p>
    <w:p w:rsidR="00025672" w:rsidRPr="00206C04" w:rsidRDefault="00025672" w:rsidP="00206C04">
      <w:pPr>
        <w:widowControl/>
        <w:adjustRightInd w:val="0"/>
        <w:snapToGrid w:val="0"/>
        <w:spacing w:line="360" w:lineRule="auto"/>
        <w:ind w:firstLineChars="200" w:firstLine="560"/>
        <w:jc w:val="left"/>
        <w:rPr>
          <w:rFonts w:ascii="仿宋" w:eastAsia="仿宋" w:hAnsi="仿宋" w:cs="宋体"/>
          <w:color w:val="000000"/>
          <w:kern w:val="0"/>
          <w:sz w:val="28"/>
          <w:szCs w:val="28"/>
        </w:rPr>
      </w:pPr>
      <w:r w:rsidRPr="00206C04">
        <w:rPr>
          <w:rFonts w:ascii="仿宋" w:eastAsia="仿宋" w:hAnsi="仿宋" w:cs="宋体" w:hint="eastAsia"/>
          <w:color w:val="000000"/>
          <w:kern w:val="0"/>
          <w:sz w:val="28"/>
          <w:szCs w:val="28"/>
        </w:rPr>
        <w:t>3.充分利用人力资源，选送既有丰富实践经验又能从事教学工作的专业技术人员和管理人员担任甲方兼职教师，并为甲方培养“双师型”教师提供帮助。</w:t>
      </w:r>
    </w:p>
    <w:p w:rsidR="00025672" w:rsidRPr="00206C04" w:rsidRDefault="00025672" w:rsidP="00206C04">
      <w:pPr>
        <w:widowControl/>
        <w:adjustRightInd w:val="0"/>
        <w:snapToGrid w:val="0"/>
        <w:spacing w:line="360" w:lineRule="auto"/>
        <w:ind w:firstLineChars="200" w:firstLine="560"/>
        <w:jc w:val="left"/>
        <w:rPr>
          <w:rFonts w:ascii="仿宋" w:eastAsia="仿宋" w:hAnsi="仿宋" w:cs="宋体"/>
          <w:color w:val="000000"/>
          <w:kern w:val="0"/>
          <w:sz w:val="28"/>
          <w:szCs w:val="28"/>
        </w:rPr>
      </w:pPr>
      <w:r w:rsidRPr="00206C04">
        <w:rPr>
          <w:rFonts w:ascii="仿宋" w:eastAsia="仿宋" w:hAnsi="仿宋" w:cs="宋体" w:hint="eastAsia"/>
          <w:color w:val="000000"/>
          <w:kern w:val="0"/>
          <w:sz w:val="28"/>
          <w:szCs w:val="28"/>
        </w:rPr>
        <w:t>4.提供实习设备、场地和原材料。学生在使用乙方的机器设备时，指导监督学生遵守有关安全生产操作规程。</w:t>
      </w:r>
    </w:p>
    <w:p w:rsidR="00025672" w:rsidRPr="00206C04" w:rsidRDefault="00025672" w:rsidP="00206C04">
      <w:pPr>
        <w:widowControl/>
        <w:adjustRightInd w:val="0"/>
        <w:snapToGrid w:val="0"/>
        <w:spacing w:line="360" w:lineRule="auto"/>
        <w:ind w:firstLineChars="200" w:firstLine="560"/>
        <w:jc w:val="left"/>
        <w:rPr>
          <w:rFonts w:ascii="仿宋" w:eastAsia="仿宋" w:hAnsi="仿宋" w:cs="宋体"/>
          <w:color w:val="000000"/>
          <w:kern w:val="0"/>
          <w:sz w:val="28"/>
          <w:szCs w:val="28"/>
        </w:rPr>
      </w:pPr>
      <w:r w:rsidRPr="00206C04">
        <w:rPr>
          <w:rFonts w:ascii="仿宋" w:eastAsia="仿宋" w:hAnsi="仿宋" w:cs="宋体" w:hint="eastAsia"/>
          <w:color w:val="000000"/>
          <w:kern w:val="0"/>
          <w:sz w:val="28"/>
          <w:szCs w:val="28"/>
        </w:rPr>
        <w:lastRenderedPageBreak/>
        <w:t>5.根据情况酌情为甲方委派的实习师生提供食宿，为学生提供基本的生活补贴。</w:t>
      </w:r>
    </w:p>
    <w:p w:rsidR="00025672" w:rsidRPr="00206C04" w:rsidRDefault="00025672" w:rsidP="00206C04">
      <w:pPr>
        <w:widowControl/>
        <w:adjustRightInd w:val="0"/>
        <w:snapToGrid w:val="0"/>
        <w:spacing w:line="360" w:lineRule="auto"/>
        <w:ind w:firstLineChars="200" w:firstLine="560"/>
        <w:jc w:val="left"/>
        <w:rPr>
          <w:rFonts w:ascii="仿宋" w:eastAsia="仿宋" w:hAnsi="仿宋" w:cs="宋体"/>
          <w:color w:val="000000"/>
          <w:kern w:val="0"/>
          <w:sz w:val="28"/>
          <w:szCs w:val="28"/>
        </w:rPr>
      </w:pPr>
      <w:r w:rsidRPr="00206C04">
        <w:rPr>
          <w:rFonts w:ascii="仿宋" w:eastAsia="仿宋" w:hAnsi="仿宋" w:cs="宋体" w:hint="eastAsia"/>
          <w:color w:val="000000"/>
          <w:kern w:val="0"/>
          <w:sz w:val="28"/>
          <w:szCs w:val="28"/>
        </w:rPr>
        <w:t>6.与指导老师共同对实习学生的实习成绩进行相关的评价和考核。</w:t>
      </w:r>
    </w:p>
    <w:p w:rsidR="00025672" w:rsidRPr="00206C04" w:rsidRDefault="00025672" w:rsidP="00206C04">
      <w:pPr>
        <w:widowControl/>
        <w:adjustRightInd w:val="0"/>
        <w:snapToGrid w:val="0"/>
        <w:spacing w:line="360" w:lineRule="auto"/>
        <w:ind w:firstLineChars="200" w:firstLine="560"/>
        <w:jc w:val="left"/>
        <w:rPr>
          <w:rFonts w:ascii="仿宋" w:eastAsia="仿宋" w:hAnsi="仿宋" w:cs="宋体"/>
          <w:color w:val="000000"/>
          <w:kern w:val="0"/>
          <w:sz w:val="28"/>
          <w:szCs w:val="28"/>
        </w:rPr>
      </w:pPr>
      <w:r w:rsidRPr="00206C04">
        <w:rPr>
          <w:rFonts w:ascii="仿宋" w:eastAsia="仿宋" w:hAnsi="仿宋" w:cs="宋体" w:hint="eastAsia"/>
          <w:color w:val="000000"/>
          <w:kern w:val="0"/>
          <w:sz w:val="28"/>
          <w:szCs w:val="28"/>
        </w:rPr>
        <w:t>7.根据学生的综合表现和素质，可优先录用优秀毕业生，并为甲方进行毕业生跟踪调查提供方便。</w:t>
      </w:r>
    </w:p>
    <w:p w:rsidR="00025672" w:rsidRPr="00206C04" w:rsidRDefault="00025672" w:rsidP="00206C04">
      <w:pPr>
        <w:widowControl/>
        <w:adjustRightInd w:val="0"/>
        <w:snapToGrid w:val="0"/>
        <w:spacing w:line="360" w:lineRule="auto"/>
        <w:ind w:firstLineChars="200" w:firstLine="560"/>
        <w:jc w:val="left"/>
        <w:rPr>
          <w:rFonts w:ascii="仿宋" w:eastAsia="仿宋" w:hAnsi="仿宋" w:cs="宋体"/>
          <w:color w:val="000000"/>
          <w:kern w:val="0"/>
          <w:sz w:val="28"/>
          <w:szCs w:val="28"/>
        </w:rPr>
      </w:pPr>
      <w:r w:rsidRPr="00206C04">
        <w:rPr>
          <w:rFonts w:ascii="仿宋" w:eastAsia="仿宋" w:hAnsi="仿宋" w:cs="宋体" w:hint="eastAsia"/>
          <w:color w:val="000000"/>
          <w:kern w:val="0"/>
          <w:sz w:val="28"/>
          <w:szCs w:val="28"/>
        </w:rPr>
        <w:t>8.可将研发项目及非核心技术工作委托甲方进行调研、研发、制作及编制，以降低成本费用。</w:t>
      </w:r>
    </w:p>
    <w:p w:rsidR="00025672" w:rsidRPr="00206C04" w:rsidRDefault="00025672" w:rsidP="00206C04">
      <w:pPr>
        <w:widowControl/>
        <w:tabs>
          <w:tab w:val="left" w:pos="720"/>
        </w:tabs>
        <w:adjustRightInd w:val="0"/>
        <w:snapToGrid w:val="0"/>
        <w:spacing w:line="360" w:lineRule="auto"/>
        <w:ind w:firstLineChars="200" w:firstLine="562"/>
        <w:jc w:val="left"/>
        <w:rPr>
          <w:rFonts w:ascii="仿宋" w:eastAsia="仿宋" w:hAnsi="仿宋" w:cs="宋体"/>
          <w:color w:val="333333"/>
          <w:kern w:val="0"/>
          <w:sz w:val="28"/>
          <w:szCs w:val="28"/>
        </w:rPr>
      </w:pPr>
      <w:r w:rsidRPr="00206C04">
        <w:rPr>
          <w:rFonts w:ascii="仿宋" w:eastAsia="仿宋" w:hAnsi="仿宋" w:cs="宋体" w:hint="eastAsia"/>
          <w:b/>
          <w:bCs/>
          <w:color w:val="000000"/>
          <w:kern w:val="0"/>
          <w:sz w:val="28"/>
          <w:szCs w:val="28"/>
        </w:rPr>
        <w:t>三、合作时间</w:t>
      </w:r>
    </w:p>
    <w:p w:rsidR="00025672" w:rsidRPr="00206C04" w:rsidRDefault="00025672" w:rsidP="00206C04">
      <w:pPr>
        <w:widowControl/>
        <w:adjustRightInd w:val="0"/>
        <w:snapToGrid w:val="0"/>
        <w:spacing w:line="360" w:lineRule="auto"/>
        <w:ind w:firstLineChars="200" w:firstLine="560"/>
        <w:jc w:val="left"/>
        <w:rPr>
          <w:rFonts w:ascii="仿宋" w:eastAsia="仿宋" w:hAnsi="仿宋" w:cs="Arial"/>
          <w:color w:val="3366FF"/>
          <w:kern w:val="0"/>
          <w:sz w:val="28"/>
          <w:szCs w:val="28"/>
        </w:rPr>
      </w:pPr>
      <w:r w:rsidRPr="00206C04">
        <w:rPr>
          <w:rFonts w:ascii="仿宋" w:eastAsia="仿宋" w:hAnsi="仿宋" w:cs="宋体" w:hint="eastAsia"/>
          <w:color w:val="000000"/>
          <w:kern w:val="0"/>
          <w:sz w:val="28"/>
          <w:szCs w:val="28"/>
        </w:rPr>
        <w:t>合作时间为</w:t>
      </w:r>
      <w:r w:rsidRPr="00206C04">
        <w:rPr>
          <w:rFonts w:ascii="仿宋" w:eastAsia="仿宋" w:hAnsi="仿宋" w:cs="宋体" w:hint="eastAsia"/>
          <w:color w:val="000000"/>
          <w:kern w:val="0"/>
          <w:sz w:val="28"/>
          <w:szCs w:val="28"/>
          <w:u w:val="single"/>
        </w:rPr>
        <w:t xml:space="preserve">       </w:t>
      </w:r>
      <w:r w:rsidRPr="00206C04">
        <w:rPr>
          <w:rFonts w:ascii="仿宋" w:eastAsia="仿宋" w:hAnsi="仿宋" w:cs="宋体" w:hint="eastAsia"/>
          <w:color w:val="000000"/>
          <w:kern w:val="0"/>
          <w:sz w:val="28"/>
          <w:szCs w:val="28"/>
        </w:rPr>
        <w:t>年，根据双方合作意愿和实际情况，可以延长合作。如需延长，应在本合作期满前半年提出。</w:t>
      </w:r>
    </w:p>
    <w:p w:rsidR="00025672" w:rsidRPr="00206C04" w:rsidRDefault="00025672" w:rsidP="00206C04">
      <w:pPr>
        <w:widowControl/>
        <w:adjustRightInd w:val="0"/>
        <w:snapToGrid w:val="0"/>
        <w:spacing w:line="360" w:lineRule="auto"/>
        <w:ind w:firstLineChars="200" w:firstLine="562"/>
        <w:jc w:val="left"/>
        <w:rPr>
          <w:rFonts w:ascii="仿宋" w:eastAsia="仿宋" w:hAnsi="仿宋" w:cs="宋体"/>
          <w:b/>
          <w:bCs/>
          <w:color w:val="000000"/>
          <w:kern w:val="0"/>
          <w:sz w:val="28"/>
          <w:szCs w:val="28"/>
        </w:rPr>
      </w:pPr>
      <w:r w:rsidRPr="00206C04">
        <w:rPr>
          <w:rFonts w:ascii="仿宋" w:eastAsia="仿宋" w:hAnsi="仿宋" w:cs="宋体" w:hint="eastAsia"/>
          <w:b/>
          <w:bCs/>
          <w:color w:val="000000"/>
          <w:kern w:val="0"/>
          <w:sz w:val="28"/>
          <w:szCs w:val="28"/>
        </w:rPr>
        <w:t>四、其它</w:t>
      </w:r>
    </w:p>
    <w:p w:rsidR="00025672" w:rsidRPr="00206C04" w:rsidRDefault="00025672" w:rsidP="00206C04">
      <w:pPr>
        <w:widowControl/>
        <w:adjustRightInd w:val="0"/>
        <w:snapToGrid w:val="0"/>
        <w:spacing w:line="360" w:lineRule="auto"/>
        <w:ind w:firstLineChars="200" w:firstLine="560"/>
        <w:jc w:val="left"/>
        <w:rPr>
          <w:rFonts w:ascii="仿宋" w:eastAsia="仿宋" w:hAnsi="仿宋" w:cs="宋体"/>
          <w:color w:val="000000"/>
          <w:kern w:val="0"/>
          <w:sz w:val="28"/>
          <w:szCs w:val="28"/>
        </w:rPr>
      </w:pPr>
      <w:r w:rsidRPr="00206C04">
        <w:rPr>
          <w:rFonts w:ascii="仿宋" w:eastAsia="仿宋" w:hAnsi="仿宋" w:cs="宋体" w:hint="eastAsia"/>
          <w:color w:val="000000"/>
          <w:kern w:val="0"/>
          <w:sz w:val="28"/>
          <w:szCs w:val="28"/>
        </w:rPr>
        <w:t>1.本协议一式肆份，双方各执两份，合作协议一经双方代表签字、盖章即生效，双方应遵守有关条款</w:t>
      </w:r>
      <w:r w:rsidR="004D22E0" w:rsidRPr="00206C04">
        <w:rPr>
          <w:rFonts w:ascii="仿宋" w:eastAsia="仿宋" w:hAnsi="仿宋" w:cs="宋体" w:hint="eastAsia"/>
          <w:color w:val="000000"/>
          <w:kern w:val="0"/>
          <w:sz w:val="28"/>
          <w:szCs w:val="28"/>
        </w:rPr>
        <w:t>。</w:t>
      </w:r>
      <w:r w:rsidRPr="00206C04">
        <w:rPr>
          <w:rFonts w:ascii="仿宋" w:eastAsia="仿宋" w:hAnsi="仿宋" w:cs="宋体" w:hint="eastAsia"/>
          <w:color w:val="000000"/>
          <w:kern w:val="0"/>
          <w:sz w:val="28"/>
          <w:szCs w:val="28"/>
        </w:rPr>
        <w:t>未尽事宜，可由双方协商解决或签定相关条款的补充协议。</w:t>
      </w:r>
    </w:p>
    <w:p w:rsidR="00025672" w:rsidRPr="00206C04" w:rsidRDefault="00025672" w:rsidP="00206C04">
      <w:pPr>
        <w:widowControl/>
        <w:adjustRightInd w:val="0"/>
        <w:snapToGrid w:val="0"/>
        <w:spacing w:line="360" w:lineRule="auto"/>
        <w:ind w:firstLineChars="200" w:firstLine="560"/>
        <w:jc w:val="left"/>
        <w:rPr>
          <w:rFonts w:ascii="仿宋" w:eastAsia="仿宋" w:hAnsi="仿宋" w:cs="宋体"/>
          <w:color w:val="000000"/>
          <w:kern w:val="0"/>
          <w:sz w:val="28"/>
          <w:szCs w:val="28"/>
        </w:rPr>
      </w:pPr>
      <w:r w:rsidRPr="00206C04">
        <w:rPr>
          <w:rFonts w:ascii="仿宋" w:eastAsia="仿宋" w:hAnsi="仿宋" w:cs="宋体" w:hint="eastAsia"/>
          <w:color w:val="000000"/>
          <w:kern w:val="0"/>
          <w:sz w:val="28"/>
          <w:szCs w:val="28"/>
        </w:rPr>
        <w:t>2.甲方在乙方实习期间创造的有形知识产权归</w:t>
      </w:r>
      <w:r w:rsidR="00C32427" w:rsidRPr="00206C04">
        <w:rPr>
          <w:rFonts w:ascii="仿宋" w:eastAsia="仿宋" w:hAnsi="仿宋" w:cs="宋体" w:hint="eastAsia"/>
          <w:color w:val="000000"/>
          <w:kern w:val="0"/>
          <w:sz w:val="28"/>
          <w:szCs w:val="28"/>
        </w:rPr>
        <w:t>合肥财经职业</w:t>
      </w:r>
      <w:r w:rsidRPr="00206C04">
        <w:rPr>
          <w:rFonts w:ascii="仿宋" w:eastAsia="仿宋" w:hAnsi="仿宋" w:cs="宋体" w:hint="eastAsia"/>
          <w:color w:val="000000"/>
          <w:kern w:val="0"/>
          <w:sz w:val="28"/>
          <w:szCs w:val="28"/>
        </w:rPr>
        <w:t>学院所有，对于双方共同合作开发研制项目，产权归双方共同所有。</w:t>
      </w:r>
    </w:p>
    <w:p w:rsidR="00025672" w:rsidRPr="00206C04" w:rsidRDefault="00025672" w:rsidP="00206C04">
      <w:pPr>
        <w:widowControl/>
        <w:adjustRightInd w:val="0"/>
        <w:snapToGrid w:val="0"/>
        <w:spacing w:line="360" w:lineRule="auto"/>
        <w:ind w:firstLineChars="200" w:firstLine="560"/>
        <w:jc w:val="left"/>
        <w:rPr>
          <w:rFonts w:ascii="仿宋" w:eastAsia="仿宋" w:hAnsi="仿宋" w:cs="宋体"/>
          <w:color w:val="000000"/>
          <w:kern w:val="0"/>
          <w:sz w:val="28"/>
          <w:szCs w:val="28"/>
        </w:rPr>
      </w:pPr>
      <w:r w:rsidRPr="00206C04">
        <w:rPr>
          <w:rFonts w:ascii="仿宋" w:eastAsia="仿宋" w:hAnsi="仿宋" w:cs="宋体" w:hint="eastAsia"/>
          <w:color w:val="000000"/>
          <w:kern w:val="0"/>
          <w:sz w:val="28"/>
          <w:szCs w:val="28"/>
        </w:rPr>
        <w:t>3.如一方单方面违约或有损害对方利益或形象的行为，另一方有权终止协议（并可依法追究违约方责任）。</w:t>
      </w:r>
    </w:p>
    <w:p w:rsidR="00025672" w:rsidRPr="00A75311" w:rsidRDefault="00025672" w:rsidP="00206C04">
      <w:pPr>
        <w:widowControl/>
        <w:adjustRightInd w:val="0"/>
        <w:snapToGrid w:val="0"/>
        <w:spacing w:line="360" w:lineRule="auto"/>
        <w:ind w:firstLineChars="200" w:firstLine="480"/>
        <w:jc w:val="left"/>
        <w:rPr>
          <w:rFonts w:ascii="仿宋" w:eastAsia="仿宋" w:hAnsi="仿宋" w:cs="Arial"/>
          <w:color w:val="333333"/>
          <w:kern w:val="0"/>
          <w:sz w:val="24"/>
        </w:rPr>
      </w:pPr>
    </w:p>
    <w:p w:rsidR="00025672" w:rsidRPr="00A75311" w:rsidRDefault="00025672" w:rsidP="00206C04">
      <w:pPr>
        <w:widowControl/>
        <w:adjustRightInd w:val="0"/>
        <w:snapToGrid w:val="0"/>
        <w:spacing w:line="300" w:lineRule="auto"/>
        <w:ind w:firstLineChars="200" w:firstLine="480"/>
        <w:jc w:val="left"/>
        <w:rPr>
          <w:rFonts w:ascii="仿宋" w:eastAsia="仿宋" w:hAnsi="仿宋" w:cs="Arial"/>
          <w:color w:val="333333"/>
          <w:kern w:val="0"/>
          <w:sz w:val="24"/>
        </w:rPr>
      </w:pPr>
    </w:p>
    <w:p w:rsidR="00025672" w:rsidRPr="0043728B" w:rsidRDefault="00025672" w:rsidP="00206C04">
      <w:pPr>
        <w:widowControl/>
        <w:adjustRightInd w:val="0"/>
        <w:snapToGrid w:val="0"/>
        <w:spacing w:line="300" w:lineRule="auto"/>
        <w:ind w:firstLineChars="200" w:firstLine="560"/>
        <w:jc w:val="left"/>
        <w:rPr>
          <w:rFonts w:ascii="仿宋" w:eastAsia="仿宋" w:hAnsi="仿宋" w:cs="Arial"/>
          <w:color w:val="333333"/>
          <w:kern w:val="0"/>
          <w:sz w:val="24"/>
        </w:rPr>
      </w:pPr>
      <w:r w:rsidRPr="0043728B">
        <w:rPr>
          <w:rFonts w:ascii="黑体" w:eastAsia="黑体" w:hAnsi="黑体" w:cs="Arial" w:hint="eastAsia"/>
          <w:color w:val="333333"/>
          <w:kern w:val="0"/>
          <w:sz w:val="28"/>
          <w:szCs w:val="28"/>
        </w:rPr>
        <w:t>甲方：</w:t>
      </w:r>
      <w:r w:rsidRPr="0043728B">
        <w:rPr>
          <w:rFonts w:ascii="仿宋" w:eastAsia="仿宋" w:hAnsi="仿宋" w:cs="Arial" w:hint="eastAsia"/>
          <w:color w:val="333333"/>
          <w:kern w:val="0"/>
          <w:sz w:val="24"/>
        </w:rPr>
        <w:t>（盖章）</w:t>
      </w:r>
      <w:r>
        <w:rPr>
          <w:rFonts w:ascii="仿宋" w:eastAsia="仿宋" w:hAnsi="仿宋" w:cs="Arial" w:hint="eastAsia"/>
          <w:color w:val="333333"/>
          <w:kern w:val="0"/>
          <w:sz w:val="24"/>
        </w:rPr>
        <w:t>合肥财经职业</w:t>
      </w:r>
      <w:r w:rsidRPr="0043728B">
        <w:rPr>
          <w:rFonts w:ascii="仿宋" w:eastAsia="仿宋" w:hAnsi="仿宋" w:cs="Arial" w:hint="eastAsia"/>
          <w:color w:val="333333"/>
          <w:kern w:val="0"/>
          <w:sz w:val="24"/>
        </w:rPr>
        <w:t xml:space="preserve">学院   </w:t>
      </w:r>
      <w:r>
        <w:rPr>
          <w:rFonts w:ascii="仿宋" w:eastAsia="仿宋" w:hAnsi="仿宋" w:cs="Arial" w:hint="eastAsia"/>
          <w:color w:val="333333"/>
          <w:kern w:val="0"/>
          <w:sz w:val="24"/>
        </w:rPr>
        <w:t xml:space="preserve">    </w:t>
      </w:r>
      <w:r w:rsidRPr="0043728B">
        <w:rPr>
          <w:rFonts w:ascii="黑体" w:eastAsia="黑体" w:hAnsi="黑体" w:cs="Arial" w:hint="eastAsia"/>
          <w:color w:val="333333"/>
          <w:kern w:val="0"/>
          <w:sz w:val="28"/>
          <w:szCs w:val="28"/>
        </w:rPr>
        <w:t>乙方：</w:t>
      </w:r>
      <w:r w:rsidRPr="0043728B">
        <w:rPr>
          <w:rFonts w:ascii="仿宋" w:eastAsia="仿宋" w:hAnsi="仿宋" w:cs="Arial" w:hint="eastAsia"/>
          <w:color w:val="333333"/>
          <w:kern w:val="0"/>
          <w:sz w:val="24"/>
        </w:rPr>
        <w:t>（盖章）</w:t>
      </w:r>
    </w:p>
    <w:p w:rsidR="00025672" w:rsidRPr="0043728B" w:rsidRDefault="00025672" w:rsidP="00206C04">
      <w:pPr>
        <w:widowControl/>
        <w:adjustRightInd w:val="0"/>
        <w:snapToGrid w:val="0"/>
        <w:spacing w:line="300" w:lineRule="auto"/>
        <w:ind w:firstLineChars="200" w:firstLine="480"/>
        <w:jc w:val="left"/>
        <w:rPr>
          <w:rFonts w:ascii="仿宋" w:eastAsia="仿宋" w:hAnsi="仿宋" w:cs="Arial"/>
          <w:color w:val="333333"/>
          <w:kern w:val="0"/>
          <w:sz w:val="24"/>
        </w:rPr>
      </w:pPr>
    </w:p>
    <w:p w:rsidR="00025672" w:rsidRPr="0043728B" w:rsidRDefault="00025672" w:rsidP="00206C04">
      <w:pPr>
        <w:widowControl/>
        <w:adjustRightInd w:val="0"/>
        <w:snapToGrid w:val="0"/>
        <w:spacing w:line="300" w:lineRule="auto"/>
        <w:ind w:firstLineChars="200" w:firstLine="560"/>
        <w:jc w:val="left"/>
        <w:rPr>
          <w:rFonts w:ascii="仿宋" w:eastAsia="仿宋" w:hAnsi="仿宋" w:cs="宋体"/>
          <w:color w:val="333333"/>
          <w:kern w:val="0"/>
          <w:sz w:val="24"/>
        </w:rPr>
      </w:pPr>
      <w:r w:rsidRPr="0043728B">
        <w:rPr>
          <w:rFonts w:ascii="黑体" w:eastAsia="黑体" w:hAnsi="黑体" w:cs="Arial" w:hint="eastAsia"/>
          <w:color w:val="333333"/>
          <w:kern w:val="0"/>
          <w:sz w:val="28"/>
          <w:szCs w:val="28"/>
        </w:rPr>
        <w:t>代表：</w:t>
      </w:r>
      <w:r w:rsidRPr="0043728B">
        <w:rPr>
          <w:rFonts w:ascii="仿宋" w:eastAsia="仿宋" w:hAnsi="仿宋" w:cs="宋体" w:hint="eastAsia"/>
          <w:color w:val="333333"/>
          <w:kern w:val="0"/>
          <w:sz w:val="24"/>
        </w:rPr>
        <w:t xml:space="preserve">（签字）                       </w:t>
      </w:r>
      <w:r w:rsidRPr="0043728B">
        <w:rPr>
          <w:rFonts w:ascii="黑体" w:eastAsia="黑体" w:hAnsi="黑体" w:cs="Arial" w:hint="eastAsia"/>
          <w:color w:val="333333"/>
          <w:kern w:val="0"/>
          <w:sz w:val="28"/>
          <w:szCs w:val="28"/>
        </w:rPr>
        <w:t>代表：</w:t>
      </w:r>
      <w:r w:rsidRPr="0043728B">
        <w:rPr>
          <w:rFonts w:ascii="仿宋" w:eastAsia="仿宋" w:hAnsi="仿宋" w:cs="宋体" w:hint="eastAsia"/>
          <w:color w:val="333333"/>
          <w:kern w:val="0"/>
          <w:sz w:val="24"/>
        </w:rPr>
        <w:t>（签字）</w:t>
      </w:r>
    </w:p>
    <w:p w:rsidR="00025672" w:rsidRPr="0043728B" w:rsidRDefault="00025672" w:rsidP="00206C04">
      <w:pPr>
        <w:widowControl/>
        <w:adjustRightInd w:val="0"/>
        <w:snapToGrid w:val="0"/>
        <w:spacing w:line="300" w:lineRule="auto"/>
        <w:ind w:firstLineChars="200" w:firstLine="480"/>
        <w:jc w:val="left"/>
        <w:rPr>
          <w:rFonts w:ascii="仿宋" w:eastAsia="仿宋" w:hAnsi="仿宋" w:cs="宋体"/>
          <w:color w:val="333333"/>
          <w:kern w:val="0"/>
          <w:sz w:val="24"/>
        </w:rPr>
      </w:pPr>
    </w:p>
    <w:p w:rsidR="00025672" w:rsidRPr="0043728B" w:rsidRDefault="00025672" w:rsidP="00206C04">
      <w:pPr>
        <w:widowControl/>
        <w:adjustRightInd w:val="0"/>
        <w:snapToGrid w:val="0"/>
        <w:spacing w:line="300" w:lineRule="auto"/>
        <w:ind w:firstLineChars="200" w:firstLine="560"/>
        <w:jc w:val="left"/>
        <w:rPr>
          <w:rFonts w:ascii="仿宋" w:eastAsia="仿宋" w:hAnsi="仿宋" w:cs="宋体"/>
          <w:color w:val="333333"/>
          <w:kern w:val="0"/>
          <w:sz w:val="24"/>
        </w:rPr>
      </w:pPr>
      <w:r w:rsidRPr="0043728B">
        <w:rPr>
          <w:rFonts w:ascii="黑体" w:eastAsia="黑体" w:hAnsi="黑体" w:cs="Arial" w:hint="eastAsia"/>
          <w:color w:val="333333"/>
          <w:kern w:val="0"/>
          <w:sz w:val="28"/>
          <w:szCs w:val="28"/>
        </w:rPr>
        <w:t xml:space="preserve">日期： </w:t>
      </w:r>
      <w:r w:rsidRPr="0043728B">
        <w:rPr>
          <w:rFonts w:ascii="仿宋" w:eastAsia="仿宋" w:hAnsi="仿宋" w:cs="宋体" w:hint="eastAsia"/>
          <w:color w:val="333333"/>
          <w:kern w:val="0"/>
          <w:sz w:val="24"/>
        </w:rPr>
        <w:t xml:space="preserve">  </w:t>
      </w:r>
      <w:r>
        <w:rPr>
          <w:rFonts w:ascii="仿宋" w:eastAsia="仿宋" w:hAnsi="仿宋" w:cs="宋体" w:hint="eastAsia"/>
          <w:color w:val="333333"/>
          <w:kern w:val="0"/>
          <w:sz w:val="24"/>
        </w:rPr>
        <w:t xml:space="preserve"> </w:t>
      </w:r>
      <w:r w:rsidRPr="00BB080E">
        <w:rPr>
          <w:rFonts w:ascii="仿宋" w:eastAsia="仿宋" w:hAnsi="仿宋" w:hint="eastAsia"/>
          <w:sz w:val="24"/>
        </w:rPr>
        <w:t>年    月   日</w:t>
      </w:r>
      <w:r w:rsidRPr="0043728B">
        <w:rPr>
          <w:rFonts w:ascii="仿宋" w:eastAsia="仿宋" w:hAnsi="仿宋" w:cs="宋体" w:hint="eastAsia"/>
          <w:color w:val="333333"/>
          <w:kern w:val="0"/>
          <w:sz w:val="24"/>
        </w:rPr>
        <w:t xml:space="preserve">            </w:t>
      </w:r>
      <w:r>
        <w:rPr>
          <w:rFonts w:ascii="仿宋" w:eastAsia="仿宋" w:hAnsi="仿宋" w:cs="宋体" w:hint="eastAsia"/>
          <w:color w:val="333333"/>
          <w:kern w:val="0"/>
          <w:sz w:val="24"/>
        </w:rPr>
        <w:t xml:space="preserve"> </w:t>
      </w:r>
      <w:r w:rsidRPr="0043728B">
        <w:rPr>
          <w:rFonts w:ascii="仿宋" w:eastAsia="仿宋" w:hAnsi="仿宋" w:cs="宋体" w:hint="eastAsia"/>
          <w:color w:val="333333"/>
          <w:kern w:val="0"/>
          <w:sz w:val="24"/>
        </w:rPr>
        <w:t xml:space="preserve"> </w:t>
      </w:r>
      <w:r w:rsidRPr="0043728B">
        <w:rPr>
          <w:rFonts w:ascii="黑体" w:eastAsia="黑体" w:hAnsi="黑体" w:cs="Arial" w:hint="eastAsia"/>
          <w:color w:val="333333"/>
          <w:kern w:val="0"/>
          <w:sz w:val="28"/>
          <w:szCs w:val="28"/>
        </w:rPr>
        <w:t>日期：</w:t>
      </w:r>
      <w:r>
        <w:rPr>
          <w:rFonts w:ascii="黑体" w:eastAsia="黑体" w:hAnsi="黑体" w:cs="Arial" w:hint="eastAsia"/>
          <w:color w:val="333333"/>
          <w:kern w:val="0"/>
          <w:sz w:val="28"/>
          <w:szCs w:val="28"/>
        </w:rPr>
        <w:t xml:space="preserve">   </w:t>
      </w:r>
      <w:r w:rsidRPr="00BB080E">
        <w:rPr>
          <w:rFonts w:ascii="仿宋" w:eastAsia="仿宋" w:hAnsi="仿宋" w:hint="eastAsia"/>
          <w:sz w:val="24"/>
        </w:rPr>
        <w:t>年    月   日</w:t>
      </w:r>
    </w:p>
    <w:p w:rsidR="001E25B4" w:rsidRPr="00025672" w:rsidRDefault="001E25B4"/>
    <w:sectPr w:rsidR="001E25B4" w:rsidRPr="00025672" w:rsidSect="00206C04">
      <w:pgSz w:w="11906" w:h="16838" w:code="9"/>
      <w:pgMar w:top="1134" w:right="1134" w:bottom="1134" w:left="1134" w:header="851" w:footer="56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96C" w:rsidRDefault="0031596C" w:rsidP="00025672">
      <w:r>
        <w:separator/>
      </w:r>
    </w:p>
  </w:endnote>
  <w:endnote w:type="continuationSeparator" w:id="0">
    <w:p w:rsidR="0031596C" w:rsidRDefault="0031596C" w:rsidP="00025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96C" w:rsidRDefault="0031596C" w:rsidP="00025672">
      <w:r>
        <w:separator/>
      </w:r>
    </w:p>
  </w:footnote>
  <w:footnote w:type="continuationSeparator" w:id="0">
    <w:p w:rsidR="0031596C" w:rsidRDefault="0031596C" w:rsidP="000256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EE1"/>
    <w:rsid w:val="00025672"/>
    <w:rsid w:val="00130C2A"/>
    <w:rsid w:val="001E25B4"/>
    <w:rsid w:val="00206C04"/>
    <w:rsid w:val="0031596C"/>
    <w:rsid w:val="003627F2"/>
    <w:rsid w:val="004D22E0"/>
    <w:rsid w:val="00B73EE1"/>
    <w:rsid w:val="00B87427"/>
    <w:rsid w:val="00C32427"/>
    <w:rsid w:val="00C76DC5"/>
    <w:rsid w:val="00DF479A"/>
    <w:rsid w:val="00F86E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974DE8-D419-447A-A82F-41E93B758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567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2567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25672"/>
    <w:rPr>
      <w:sz w:val="18"/>
      <w:szCs w:val="18"/>
    </w:rPr>
  </w:style>
  <w:style w:type="paragraph" w:styleId="a4">
    <w:name w:val="footer"/>
    <w:basedOn w:val="a"/>
    <w:link w:val="Char0"/>
    <w:uiPriority w:val="99"/>
    <w:unhideWhenUsed/>
    <w:rsid w:val="0002567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25672"/>
    <w:rPr>
      <w:sz w:val="18"/>
      <w:szCs w:val="18"/>
    </w:rPr>
  </w:style>
  <w:style w:type="paragraph" w:styleId="a5">
    <w:name w:val="Balloon Text"/>
    <w:basedOn w:val="a"/>
    <w:link w:val="Char1"/>
    <w:uiPriority w:val="99"/>
    <w:semiHidden/>
    <w:unhideWhenUsed/>
    <w:rsid w:val="00206C04"/>
    <w:rPr>
      <w:sz w:val="18"/>
      <w:szCs w:val="18"/>
    </w:rPr>
  </w:style>
  <w:style w:type="character" w:customStyle="1" w:styleId="Char1">
    <w:name w:val="批注框文本 Char"/>
    <w:basedOn w:val="a0"/>
    <w:link w:val="a5"/>
    <w:uiPriority w:val="99"/>
    <w:semiHidden/>
    <w:rsid w:val="00206C04"/>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288</Words>
  <Characters>1643</Characters>
  <Application>Microsoft Office Word</Application>
  <DocSecurity>0</DocSecurity>
  <Lines>13</Lines>
  <Paragraphs>3</Paragraphs>
  <ScaleCrop>false</ScaleCrop>
  <Company>微软中国</Company>
  <LinksUpToDate>false</LinksUpToDate>
  <CharactersWithSpaces>1928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JWC</cp:lastModifiedBy>
  <cp:revision>2</cp:revision>
  <cp:lastPrinted>2019-06-21T07:59:00Z</cp:lastPrinted>
  <dcterms:created xsi:type="dcterms:W3CDTF">2019-06-21T08:00:00Z</dcterms:created>
  <dcterms:modified xsi:type="dcterms:W3CDTF">2019-06-21T08:00:00Z</dcterms:modified>
</cp:coreProperties>
</file>